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DE73" w14:textId="77777777" w:rsidR="00B25EA3" w:rsidRDefault="005B249F" w:rsidP="005B249F">
      <w:pPr>
        <w:jc w:val="center"/>
        <w:rPr>
          <w:b/>
        </w:rPr>
      </w:pPr>
      <w:r>
        <w:rPr>
          <w:b/>
        </w:rPr>
        <w:t>Unitarian Universalist Fellowship of San Miguel de Allende</w:t>
      </w:r>
    </w:p>
    <w:p w14:paraId="1EBBCD74" w14:textId="77777777" w:rsidR="005B249F" w:rsidRDefault="005B249F" w:rsidP="005B249F">
      <w:pPr>
        <w:jc w:val="center"/>
        <w:rPr>
          <w:b/>
        </w:rPr>
      </w:pPr>
    </w:p>
    <w:p w14:paraId="25C58F5E" w14:textId="77777777" w:rsidR="00061000" w:rsidRDefault="005B249F" w:rsidP="005B249F">
      <w:pPr>
        <w:jc w:val="center"/>
        <w:rPr>
          <w:b/>
        </w:rPr>
      </w:pPr>
      <w:r w:rsidRPr="00B93609">
        <w:rPr>
          <w:b/>
        </w:rPr>
        <w:t xml:space="preserve">BOARD OF DIRECTORS MEETING </w:t>
      </w:r>
      <w:r w:rsidR="00373BA1" w:rsidRPr="00B93609">
        <w:rPr>
          <w:b/>
        </w:rPr>
        <w:t>MINUTES</w:t>
      </w:r>
    </w:p>
    <w:p w14:paraId="2719D3C7" w14:textId="77777777" w:rsidR="005B249F" w:rsidRPr="00DA3762" w:rsidRDefault="005B249F" w:rsidP="005B249F">
      <w:pPr>
        <w:jc w:val="center"/>
        <w:rPr>
          <w:b/>
          <w:sz w:val="22"/>
          <w:szCs w:val="22"/>
        </w:rPr>
      </w:pPr>
      <w:r w:rsidRPr="00DA3762">
        <w:rPr>
          <w:b/>
          <w:sz w:val="22"/>
          <w:szCs w:val="22"/>
        </w:rPr>
        <w:t xml:space="preserve">(Conducted </w:t>
      </w:r>
      <w:r w:rsidR="00373BA1" w:rsidRPr="00DA3762">
        <w:rPr>
          <w:b/>
          <w:sz w:val="22"/>
          <w:szCs w:val="22"/>
        </w:rPr>
        <w:t>via Zoom</w:t>
      </w:r>
      <w:r w:rsidR="0086796F">
        <w:rPr>
          <w:b/>
          <w:sz w:val="22"/>
          <w:szCs w:val="22"/>
        </w:rPr>
        <w:t>)</w:t>
      </w:r>
    </w:p>
    <w:p w14:paraId="24DE4FD6" w14:textId="7D74BCE1" w:rsidR="005B249F" w:rsidRDefault="009E755E" w:rsidP="005B249F">
      <w:pPr>
        <w:jc w:val="center"/>
        <w:rPr>
          <w:b/>
        </w:rPr>
      </w:pPr>
      <w:r>
        <w:rPr>
          <w:b/>
        </w:rPr>
        <w:t>June 9, 2022</w:t>
      </w:r>
    </w:p>
    <w:p w14:paraId="7FA996B6" w14:textId="77777777" w:rsidR="00036114" w:rsidRPr="00B93609" w:rsidRDefault="00036114" w:rsidP="005B249F">
      <w:pPr>
        <w:jc w:val="center"/>
        <w:rPr>
          <w:b/>
        </w:rPr>
      </w:pPr>
    </w:p>
    <w:p w14:paraId="2807B962" w14:textId="77777777" w:rsidR="00036114" w:rsidRPr="00036114" w:rsidRDefault="00036114" w:rsidP="005B249F">
      <w:pPr>
        <w:jc w:val="center"/>
        <w:rPr>
          <w:b/>
          <w:sz w:val="32"/>
          <w:szCs w:val="32"/>
          <w:u w:val="single"/>
        </w:rPr>
      </w:pPr>
    </w:p>
    <w:p w14:paraId="4B5FA26B" w14:textId="77777777" w:rsidR="005B249F" w:rsidRDefault="005B249F" w:rsidP="00C81B30">
      <w:pPr>
        <w:rPr>
          <w:b/>
          <w:u w:val="single"/>
        </w:rPr>
      </w:pPr>
    </w:p>
    <w:p w14:paraId="66C73EB3" w14:textId="3123AB3A" w:rsidR="00DA486C" w:rsidRPr="005B0B95" w:rsidRDefault="00DA486C" w:rsidP="00DA486C">
      <w:pPr>
        <w:rPr>
          <w:rFonts w:ascii="Times New Roman" w:eastAsia="Times New Roman" w:hAnsi="Times New Roman" w:cs="Times New Roman"/>
          <w:b/>
          <w:bCs/>
          <w:color w:val="000000"/>
        </w:rPr>
      </w:pPr>
      <w:r w:rsidRPr="005B0B95">
        <w:rPr>
          <w:rFonts w:ascii="Cambria" w:eastAsia="Cambria" w:hAnsi="Cambria" w:cs="Cambria"/>
          <w:b/>
          <w:bCs/>
        </w:rPr>
        <w:t>All Members Present</w:t>
      </w:r>
    </w:p>
    <w:p w14:paraId="2EE6B718" w14:textId="04BD50FE" w:rsidR="000A2E17" w:rsidRDefault="00F92EA2" w:rsidP="0086796F">
      <w:pPr>
        <w:rPr>
          <w:rFonts w:eastAsia="Times New Roman" w:cs="Times New Roman"/>
          <w:color w:val="000000"/>
        </w:rPr>
      </w:pPr>
      <w:r>
        <w:rPr>
          <w:rFonts w:ascii="Cambria" w:eastAsia="Cambria" w:hAnsi="Cambria" w:cs="Cambria"/>
        </w:rPr>
        <w:t>Margo Johnson</w:t>
      </w:r>
      <w:r w:rsidR="0086796F" w:rsidRPr="0086796F">
        <w:rPr>
          <w:rFonts w:ascii="Cambria" w:eastAsia="Cambria" w:hAnsi="Cambria" w:cs="Cambria"/>
        </w:rPr>
        <w:t>, President; William Dalsimer, 1st VP;</w:t>
      </w:r>
      <w:r w:rsidRPr="00F92EA2">
        <w:t xml:space="preserve"> </w:t>
      </w:r>
      <w:r w:rsidRPr="007018C4">
        <w:t>Christie McGue</w:t>
      </w:r>
      <w:r w:rsidR="0086796F" w:rsidRPr="0086796F">
        <w:rPr>
          <w:rFonts w:ascii="Cambria" w:eastAsia="Cambria" w:hAnsi="Cambria" w:cs="Cambria"/>
        </w:rPr>
        <w:t xml:space="preserve">, 2nd VP; </w:t>
      </w:r>
      <w:r w:rsidR="00046B30">
        <w:t xml:space="preserve">Gary Belkin, Treasurer; Joseph Plummer, Secretary; </w:t>
      </w:r>
      <w:r w:rsidR="00046B30" w:rsidRPr="007018C4">
        <w:t>Jurgen Ahlers</w:t>
      </w:r>
      <w:r w:rsidR="00046B30">
        <w:t>,</w:t>
      </w:r>
      <w:r w:rsidR="00046B30" w:rsidRPr="007018C4">
        <w:t xml:space="preserve"> </w:t>
      </w:r>
      <w:r w:rsidRPr="0086796F">
        <w:rPr>
          <w:rFonts w:ascii="Cambria" w:eastAsia="Cambria" w:hAnsi="Cambria" w:cs="Cambria"/>
        </w:rPr>
        <w:t>Chris Chase</w:t>
      </w:r>
      <w:r w:rsidR="00046B30">
        <w:t>,</w:t>
      </w:r>
      <w:r w:rsidR="00D05F3A">
        <w:t xml:space="preserve"> Michael Murphy, Carolyn Simsarian, Jane </w:t>
      </w:r>
      <w:r w:rsidR="000A2E17">
        <w:t>Wilkinson.</w:t>
      </w:r>
      <w:r w:rsidR="005B0B95" w:rsidRPr="005B0B95">
        <w:rPr>
          <w:rFonts w:eastAsia="Times New Roman" w:cs="Times New Roman"/>
          <w:color w:val="000000"/>
        </w:rPr>
        <w:t xml:space="preserve"> </w:t>
      </w:r>
    </w:p>
    <w:p w14:paraId="640ACD7D" w14:textId="77777777" w:rsidR="0086796F" w:rsidRPr="005B0B95" w:rsidRDefault="005B0B95" w:rsidP="0086796F">
      <w:pPr>
        <w:rPr>
          <w:rFonts w:eastAsia="Times New Roman" w:cs="Times New Roman"/>
          <w:color w:val="000000"/>
        </w:rPr>
      </w:pPr>
      <w:r w:rsidRPr="008029C9">
        <w:rPr>
          <w:rFonts w:eastAsia="Times New Roman" w:cs="Times New Roman"/>
          <w:color w:val="000000"/>
        </w:rPr>
        <w:t>Rev</w:t>
      </w:r>
      <w:r w:rsidR="000A2E17">
        <w:rPr>
          <w:rFonts w:eastAsia="Times New Roman" w:cs="Times New Roman"/>
          <w:color w:val="000000"/>
        </w:rPr>
        <w:t>erend</w:t>
      </w:r>
      <w:r w:rsidRPr="008029C9">
        <w:rPr>
          <w:rFonts w:eastAsia="Times New Roman" w:cs="Times New Roman"/>
          <w:color w:val="000000"/>
        </w:rPr>
        <w:t xml:space="preserve"> Tom Rosiello</w:t>
      </w:r>
      <w:r>
        <w:rPr>
          <w:rFonts w:eastAsia="Times New Roman" w:cs="Times New Roman"/>
          <w:color w:val="000000"/>
        </w:rPr>
        <w:t>,</w:t>
      </w:r>
      <w:r w:rsidRPr="005B0B95">
        <w:rPr>
          <w:rFonts w:eastAsia="Times New Roman" w:cs="Times New Roman"/>
          <w:color w:val="000000"/>
        </w:rPr>
        <w:t xml:space="preserve"> </w:t>
      </w:r>
      <w:r>
        <w:rPr>
          <w:rFonts w:eastAsia="Times New Roman" w:cs="Times New Roman"/>
          <w:color w:val="000000"/>
        </w:rPr>
        <w:t>Ex-Officio</w:t>
      </w:r>
    </w:p>
    <w:p w14:paraId="3D290A6F" w14:textId="52319F8C" w:rsidR="00B87419" w:rsidRPr="00DA486C" w:rsidRDefault="00B87419" w:rsidP="00B87419">
      <w:pPr>
        <w:rPr>
          <w:rFonts w:eastAsia="Times New Roman" w:cs="Times New Roman"/>
          <w:color w:val="000000"/>
          <w:sz w:val="20"/>
          <w:szCs w:val="20"/>
        </w:rPr>
      </w:pPr>
      <w:r w:rsidRPr="005B0B95">
        <w:rPr>
          <w:rFonts w:eastAsia="Times New Roman" w:cs="Times New Roman"/>
          <w:b/>
          <w:bCs/>
          <w:color w:val="000000"/>
        </w:rPr>
        <w:t>Guests:</w:t>
      </w:r>
      <w:r w:rsidRPr="00865A35">
        <w:rPr>
          <w:rFonts w:eastAsia="Times New Roman" w:cs="Times New Roman"/>
          <w:color w:val="000000"/>
        </w:rPr>
        <w:t xml:space="preserve"> </w:t>
      </w:r>
      <w:r w:rsidR="005B0B95">
        <w:rPr>
          <w:rFonts w:eastAsia="Times New Roman" w:cs="Times New Roman"/>
          <w:color w:val="000000"/>
        </w:rPr>
        <w:t xml:space="preserve">Cathy Canepa, </w:t>
      </w:r>
      <w:r w:rsidR="005B0B95" w:rsidRPr="00865A35">
        <w:rPr>
          <w:rFonts w:eastAsia="Times New Roman" w:cs="Times New Roman"/>
          <w:color w:val="000000"/>
        </w:rPr>
        <w:t>Ellie Goodwin</w:t>
      </w:r>
      <w:r w:rsidR="005B0B95">
        <w:rPr>
          <w:rFonts w:eastAsia="Times New Roman" w:cs="Times New Roman"/>
          <w:color w:val="000000"/>
        </w:rPr>
        <w:t xml:space="preserve">, </w:t>
      </w:r>
      <w:r w:rsidR="009E755E" w:rsidRPr="00DA486C">
        <w:rPr>
          <w:rFonts w:eastAsia="Times New Roman"/>
          <w:color w:val="000000"/>
        </w:rPr>
        <w:t>Dick Snyder, Judith Rosenthal, Kathy Riehle</w:t>
      </w:r>
      <w:r w:rsidR="00B20EA5">
        <w:rPr>
          <w:rFonts w:eastAsia="Times New Roman"/>
          <w:color w:val="000000"/>
        </w:rPr>
        <w:t>,</w:t>
      </w:r>
      <w:r w:rsidR="009E755E" w:rsidRPr="00DA486C">
        <w:rPr>
          <w:rFonts w:eastAsia="Times New Roman"/>
          <w:color w:val="000000"/>
        </w:rPr>
        <w:t xml:space="preserve"> and Doug Chambers</w:t>
      </w:r>
    </w:p>
    <w:p w14:paraId="1E756FCB" w14:textId="77777777" w:rsidR="005D4B5D" w:rsidRDefault="005D4B5D" w:rsidP="005D4B5D">
      <w:pPr>
        <w:rPr>
          <w:rFonts w:ascii="Times New Roman" w:eastAsia="Times New Roman" w:hAnsi="Times New Roman" w:cs="Times New Roman"/>
          <w:color w:val="000000"/>
        </w:rPr>
      </w:pPr>
    </w:p>
    <w:p w14:paraId="1A4E75AC" w14:textId="7D2A3BD9" w:rsidR="00C81B30" w:rsidRDefault="00C81B30" w:rsidP="005D4B5D">
      <w:pPr>
        <w:rPr>
          <w:rFonts w:ascii="Cambria" w:eastAsia="Cambria" w:hAnsi="Cambria" w:cs="Cambria"/>
        </w:rPr>
      </w:pPr>
      <w:r w:rsidRPr="00C81B30">
        <w:rPr>
          <w:rFonts w:ascii="Cambria" w:eastAsia="Cambria" w:hAnsi="Cambria" w:cs="Cambria"/>
        </w:rPr>
        <w:t xml:space="preserve">A </w:t>
      </w:r>
      <w:r w:rsidR="00DA486C" w:rsidRPr="00DA486C">
        <w:rPr>
          <w:rFonts w:ascii="Cambria" w:eastAsia="Cambria" w:hAnsi="Cambria" w:cs="Cambria"/>
          <w:b/>
          <w:bCs/>
        </w:rPr>
        <w:t>Q</w:t>
      </w:r>
      <w:r w:rsidRPr="00DA486C">
        <w:rPr>
          <w:rFonts w:ascii="Cambria" w:eastAsia="Cambria" w:hAnsi="Cambria" w:cs="Cambria"/>
          <w:b/>
          <w:bCs/>
        </w:rPr>
        <w:t>uorum</w:t>
      </w:r>
      <w:r w:rsidRPr="00C81B30">
        <w:rPr>
          <w:rFonts w:ascii="Cambria" w:eastAsia="Cambria" w:hAnsi="Cambria" w:cs="Cambria"/>
        </w:rPr>
        <w:t xml:space="preserve"> present, the meeting was called to order by President </w:t>
      </w:r>
      <w:r w:rsidR="009E755E">
        <w:rPr>
          <w:rFonts w:ascii="Cambria" w:eastAsia="Cambria" w:hAnsi="Cambria" w:cs="Cambria"/>
        </w:rPr>
        <w:t>Margo Johnson</w:t>
      </w:r>
      <w:r w:rsidRPr="00C81B30">
        <w:rPr>
          <w:rFonts w:ascii="Cambria" w:eastAsia="Cambria" w:hAnsi="Cambria" w:cs="Cambria"/>
        </w:rPr>
        <w:t xml:space="preserve"> at </w:t>
      </w:r>
      <w:r w:rsidR="00373BA1">
        <w:rPr>
          <w:rFonts w:ascii="Cambria" w:eastAsia="Cambria" w:hAnsi="Cambria" w:cs="Cambria"/>
        </w:rPr>
        <w:t>1</w:t>
      </w:r>
      <w:r w:rsidR="00C979F3">
        <w:rPr>
          <w:rFonts w:ascii="Cambria" w:eastAsia="Cambria" w:hAnsi="Cambria" w:cs="Cambria"/>
        </w:rPr>
        <w:t>:0</w:t>
      </w:r>
      <w:r w:rsidR="009E755E">
        <w:rPr>
          <w:rFonts w:ascii="Cambria" w:eastAsia="Cambria" w:hAnsi="Cambria" w:cs="Cambria"/>
        </w:rPr>
        <w:t>5</w:t>
      </w:r>
      <w:r w:rsidR="001A6725">
        <w:rPr>
          <w:rFonts w:ascii="Cambria" w:eastAsia="Cambria" w:hAnsi="Cambria" w:cs="Cambria"/>
        </w:rPr>
        <w:t xml:space="preserve"> p.m.</w:t>
      </w:r>
    </w:p>
    <w:p w14:paraId="7B353C94" w14:textId="4461FD7D" w:rsidR="009E755E" w:rsidRDefault="009E755E" w:rsidP="005D4B5D">
      <w:pPr>
        <w:rPr>
          <w:rFonts w:ascii="Cambria" w:eastAsia="Cambria" w:hAnsi="Cambria" w:cs="Cambria"/>
        </w:rPr>
      </w:pPr>
    </w:p>
    <w:p w14:paraId="7E468AD5" w14:textId="3B8AC841" w:rsidR="009E755E" w:rsidRPr="00E27746" w:rsidRDefault="009E755E" w:rsidP="005D4B5D">
      <w:r>
        <w:rPr>
          <w:rFonts w:ascii="Cambria" w:eastAsia="Cambria" w:hAnsi="Cambria" w:cs="Cambria"/>
        </w:rPr>
        <w:t xml:space="preserve">Chris Chase read </w:t>
      </w:r>
      <w:r w:rsidR="00E27746">
        <w:t>Potatoes, Eggs, and Coffee Beans</w:t>
      </w:r>
      <w:r w:rsidR="00E27746">
        <w:t xml:space="preserve"> </w:t>
      </w:r>
      <w:r w:rsidR="00E27746">
        <w:t>by Brian Hazelgren</w:t>
      </w:r>
      <w:r w:rsidR="00E27746">
        <w:t xml:space="preserve"> for </w:t>
      </w:r>
      <w:r w:rsidR="00DA486C" w:rsidRPr="00DA486C">
        <w:rPr>
          <w:rFonts w:ascii="Cambria" w:eastAsia="Cambria" w:hAnsi="Cambria" w:cs="Cambria"/>
          <w:b/>
          <w:bCs/>
        </w:rPr>
        <w:t>O</w:t>
      </w:r>
      <w:r w:rsidRPr="00DA486C">
        <w:rPr>
          <w:rFonts w:ascii="Cambria" w:eastAsia="Cambria" w:hAnsi="Cambria" w:cs="Cambria"/>
          <w:b/>
          <w:bCs/>
        </w:rPr>
        <w:t xml:space="preserve">pening </w:t>
      </w:r>
      <w:r w:rsidR="00DA486C" w:rsidRPr="00DA486C">
        <w:rPr>
          <w:rFonts w:ascii="Cambria" w:eastAsia="Cambria" w:hAnsi="Cambria" w:cs="Cambria"/>
          <w:b/>
          <w:bCs/>
        </w:rPr>
        <w:t>W</w:t>
      </w:r>
      <w:r w:rsidRPr="00DA486C">
        <w:rPr>
          <w:rFonts w:ascii="Cambria" w:eastAsia="Cambria" w:hAnsi="Cambria" w:cs="Cambria"/>
          <w:b/>
          <w:bCs/>
        </w:rPr>
        <w:t>ords</w:t>
      </w:r>
      <w:r>
        <w:rPr>
          <w:rFonts w:ascii="Cambria" w:eastAsia="Cambria" w:hAnsi="Cambria" w:cs="Cambria"/>
        </w:rPr>
        <w:t xml:space="preserve">. Then Margo led the reading of the </w:t>
      </w:r>
      <w:r w:rsidR="00DA486C">
        <w:rPr>
          <w:rFonts w:ascii="Cambria" w:eastAsia="Cambria" w:hAnsi="Cambria" w:cs="Cambria"/>
        </w:rPr>
        <w:t>B</w:t>
      </w:r>
      <w:r>
        <w:rPr>
          <w:rFonts w:ascii="Cambria" w:eastAsia="Cambria" w:hAnsi="Cambria" w:cs="Cambria"/>
        </w:rPr>
        <w:t xml:space="preserve">oard </w:t>
      </w:r>
      <w:r w:rsidR="00DA486C">
        <w:rPr>
          <w:rFonts w:ascii="Cambria" w:eastAsia="Cambria" w:hAnsi="Cambria" w:cs="Cambria"/>
        </w:rPr>
        <w:t>C</w:t>
      </w:r>
      <w:r>
        <w:rPr>
          <w:rFonts w:ascii="Cambria" w:eastAsia="Cambria" w:hAnsi="Cambria" w:cs="Cambria"/>
        </w:rPr>
        <w:t xml:space="preserve">ovenant. </w:t>
      </w:r>
    </w:p>
    <w:p w14:paraId="4F05006E" w14:textId="77777777" w:rsidR="00C81B30" w:rsidRPr="00C81B30" w:rsidRDefault="00C81B30" w:rsidP="00C81B30">
      <w:pPr>
        <w:rPr>
          <w:rFonts w:ascii="Cambria" w:eastAsia="Cambria" w:hAnsi="Cambria" w:cs="Cambria"/>
        </w:rPr>
      </w:pPr>
    </w:p>
    <w:p w14:paraId="0DEE579A" w14:textId="36D8BA53" w:rsidR="00C81B30" w:rsidRDefault="00DA486C" w:rsidP="00C979F3">
      <w:pPr>
        <w:rPr>
          <w:rFonts w:ascii="Cambria" w:eastAsia="Cambria" w:hAnsi="Cambria" w:cs="Cambria"/>
        </w:rPr>
      </w:pPr>
      <w:r>
        <w:rPr>
          <w:rFonts w:ascii="Cambria" w:eastAsia="Cambria" w:hAnsi="Cambria" w:cs="Cambria"/>
        </w:rPr>
        <w:t>On Chris’s motion and Christie McGue’s second, t</w:t>
      </w:r>
      <w:r w:rsidR="00C81B30" w:rsidRPr="00C81B30">
        <w:rPr>
          <w:rFonts w:ascii="Cambria" w:eastAsia="Cambria" w:hAnsi="Cambria" w:cs="Cambria"/>
        </w:rPr>
        <w:t>h</w:t>
      </w:r>
      <w:r w:rsidR="00C979F3">
        <w:rPr>
          <w:rFonts w:ascii="Cambria" w:eastAsia="Cambria" w:hAnsi="Cambria" w:cs="Cambria"/>
        </w:rPr>
        <w:t xml:space="preserve">e </w:t>
      </w:r>
      <w:r>
        <w:rPr>
          <w:rFonts w:ascii="Cambria" w:eastAsia="Cambria" w:hAnsi="Cambria" w:cs="Cambria"/>
        </w:rPr>
        <w:t xml:space="preserve">meeting </w:t>
      </w:r>
      <w:r w:rsidRPr="00DA486C">
        <w:rPr>
          <w:rFonts w:ascii="Cambria" w:eastAsia="Cambria" w:hAnsi="Cambria" w:cs="Cambria"/>
          <w:b/>
          <w:bCs/>
        </w:rPr>
        <w:t>A</w:t>
      </w:r>
      <w:r w:rsidR="00C979F3" w:rsidRPr="00DA486C">
        <w:rPr>
          <w:rFonts w:ascii="Cambria" w:eastAsia="Cambria" w:hAnsi="Cambria" w:cs="Cambria"/>
          <w:b/>
          <w:bCs/>
        </w:rPr>
        <w:t>genda</w:t>
      </w:r>
      <w:r w:rsidR="00C979F3">
        <w:rPr>
          <w:rFonts w:ascii="Cambria" w:eastAsia="Cambria" w:hAnsi="Cambria" w:cs="Cambria"/>
        </w:rPr>
        <w:t xml:space="preserve"> was approved</w:t>
      </w:r>
      <w:r w:rsidR="001A6725">
        <w:rPr>
          <w:rFonts w:ascii="Cambria" w:eastAsia="Cambria" w:hAnsi="Cambria" w:cs="Cambria"/>
        </w:rPr>
        <w:t xml:space="preserve"> as submitted.</w:t>
      </w:r>
    </w:p>
    <w:p w14:paraId="0BA3680B" w14:textId="288AADAD" w:rsidR="00DA3762" w:rsidRDefault="00DA3762" w:rsidP="00C979F3">
      <w:pPr>
        <w:rPr>
          <w:rFonts w:ascii="Cambria" w:eastAsia="Cambria" w:hAnsi="Cambria" w:cs="Cambria"/>
        </w:rPr>
      </w:pPr>
    </w:p>
    <w:p w14:paraId="6B3599D7" w14:textId="5FF583E6" w:rsidR="00165C74" w:rsidRPr="00C81B30" w:rsidRDefault="00165C74" w:rsidP="00C979F3">
      <w:pPr>
        <w:rPr>
          <w:rFonts w:ascii="Cambria" w:eastAsia="Cambria" w:hAnsi="Cambria" w:cs="Cambria"/>
        </w:rPr>
      </w:pPr>
      <w:r w:rsidRPr="00165C74">
        <w:rPr>
          <w:rFonts w:ascii="Cambria" w:eastAsia="Cambria" w:hAnsi="Cambria" w:cs="Cambria"/>
          <w:b/>
          <w:bCs/>
        </w:rPr>
        <w:t>May 12, 2022, Board Meeting Minutes</w:t>
      </w:r>
      <w:r>
        <w:rPr>
          <w:rFonts w:ascii="Cambria" w:eastAsia="Cambria" w:hAnsi="Cambria" w:cs="Cambria"/>
        </w:rPr>
        <w:t xml:space="preserve"> were modified to reflect the absence of Christie McGue and then, on a motion by Jurgen Ahlers and a second by Gary Belcher, approved.</w:t>
      </w:r>
    </w:p>
    <w:p w14:paraId="16DB3136" w14:textId="406C9B86" w:rsidR="00DA3762" w:rsidRDefault="00DA3762" w:rsidP="00DA3762"/>
    <w:p w14:paraId="21973A26" w14:textId="665CB845" w:rsidR="00DA486C" w:rsidRDefault="00165C74" w:rsidP="00DA3762">
      <w:r>
        <w:rPr>
          <w:b/>
          <w:bCs/>
        </w:rPr>
        <w:t>President’s Report</w:t>
      </w:r>
    </w:p>
    <w:p w14:paraId="0E1621B6" w14:textId="7B9AF8AC" w:rsidR="00165C74" w:rsidRPr="00165C74" w:rsidRDefault="00165C74" w:rsidP="007F2944">
      <w:pPr>
        <w:ind w:firstLine="720"/>
      </w:pPr>
      <w:r>
        <w:t>Margo reported that she, Dan Neuspiel, Paula Peace, and Jean-Marie Stine will be credentialed delegates to the UUA General Assembly</w:t>
      </w:r>
      <w:r w:rsidR="004E68B7">
        <w:t xml:space="preserve"> later this month. Margo will hold a Zoom “Hour about our Fellowship” open to all members on June 13, 11 a.m. CTZ and ask one or two board members to participate.</w:t>
      </w:r>
      <w:r>
        <w:t xml:space="preserve"> </w:t>
      </w:r>
    </w:p>
    <w:p w14:paraId="7AD96E37" w14:textId="02663E14" w:rsidR="00DA486C" w:rsidRDefault="00DA486C" w:rsidP="00DA3762"/>
    <w:p w14:paraId="27682FC0" w14:textId="61744981" w:rsidR="00DA486C" w:rsidRDefault="004E68B7" w:rsidP="00DA3762">
      <w:pPr>
        <w:rPr>
          <w:b/>
        </w:rPr>
      </w:pPr>
      <w:r>
        <w:rPr>
          <w:b/>
          <w:smallCaps/>
        </w:rPr>
        <w:t>Committee, Team, and Taskforce Reports</w:t>
      </w:r>
    </w:p>
    <w:p w14:paraId="4534D0C6" w14:textId="01409C3A" w:rsidR="004E68B7" w:rsidRDefault="004E68B7" w:rsidP="00DA3762">
      <w:pPr>
        <w:rPr>
          <w:bCs/>
        </w:rPr>
      </w:pPr>
      <w:r>
        <w:rPr>
          <w:b/>
        </w:rPr>
        <w:t>Activities Committee</w:t>
      </w:r>
    </w:p>
    <w:p w14:paraId="26B605E8" w14:textId="46633F0A" w:rsidR="004E68B7" w:rsidRDefault="004E68B7" w:rsidP="00DA3762">
      <w:pPr>
        <w:rPr>
          <w:bCs/>
        </w:rPr>
      </w:pPr>
      <w:r>
        <w:rPr>
          <w:bCs/>
        </w:rPr>
        <w:tab/>
        <w:t>Eleanor Goodwin noted th</w:t>
      </w:r>
      <w:r w:rsidR="000B1374">
        <w:rPr>
          <w:bCs/>
        </w:rPr>
        <w:t xml:space="preserve">at four women’s groups have met, and a similar number will be meeting next week. The men’s breakfast meeting will resume </w:t>
      </w:r>
      <w:r w:rsidR="00CA7943">
        <w:rPr>
          <w:bCs/>
        </w:rPr>
        <w:t xml:space="preserve">post-Covid gatherings on Saturday, June 18, at Victoria’s. Lunch gatherings for members will resume at 1 p.m. on Thursdays at La Frontera and be followed by games, dominoes, cards, and other amusements. </w:t>
      </w:r>
    </w:p>
    <w:p w14:paraId="68763068" w14:textId="296F79B2" w:rsidR="009E6559" w:rsidRDefault="009E6559" w:rsidP="00DA3762">
      <w:pPr>
        <w:rPr>
          <w:bCs/>
        </w:rPr>
      </w:pPr>
      <w:r>
        <w:rPr>
          <w:bCs/>
        </w:rPr>
        <w:tab/>
        <w:t>Eleanor and Arlena Lawrence plan to restart Circle Cenas limited to 10 persons per household and consider July 4 as a potential initiation date.</w:t>
      </w:r>
    </w:p>
    <w:p w14:paraId="349C6999" w14:textId="6F8BD471" w:rsidR="009E6559" w:rsidRDefault="009E6559" w:rsidP="00DA3762">
      <w:pPr>
        <w:rPr>
          <w:bCs/>
        </w:rPr>
      </w:pPr>
    </w:p>
    <w:p w14:paraId="6261E64A" w14:textId="76CE7912" w:rsidR="009E6559" w:rsidRDefault="009E6559" w:rsidP="00DA3762">
      <w:pPr>
        <w:rPr>
          <w:bCs/>
        </w:rPr>
      </w:pPr>
      <w:r>
        <w:rPr>
          <w:b/>
        </w:rPr>
        <w:lastRenderedPageBreak/>
        <w:t>Covid-19 Task Force</w:t>
      </w:r>
    </w:p>
    <w:p w14:paraId="6A079F46" w14:textId="1E77D724" w:rsidR="009E6559" w:rsidRDefault="009E6559" w:rsidP="00DA3762">
      <w:pPr>
        <w:rPr>
          <w:bCs/>
        </w:rPr>
      </w:pPr>
      <w:r>
        <w:rPr>
          <w:bCs/>
        </w:rPr>
        <w:tab/>
        <w:t>No new business</w:t>
      </w:r>
    </w:p>
    <w:p w14:paraId="76855378" w14:textId="73E0292A" w:rsidR="009E6559" w:rsidRDefault="009E6559" w:rsidP="00DA3762">
      <w:pPr>
        <w:rPr>
          <w:bCs/>
        </w:rPr>
      </w:pPr>
    </w:p>
    <w:p w14:paraId="799812C9" w14:textId="24F3F298" w:rsidR="009E6559" w:rsidRDefault="00556DB8" w:rsidP="00DA3762">
      <w:pPr>
        <w:rPr>
          <w:bCs/>
        </w:rPr>
      </w:pPr>
      <w:r>
        <w:rPr>
          <w:b/>
        </w:rPr>
        <w:t>Program Council</w:t>
      </w:r>
    </w:p>
    <w:p w14:paraId="3DAE697E" w14:textId="47A44A72" w:rsidR="00556DB8" w:rsidRDefault="00556DB8" w:rsidP="00DA3762">
      <w:pPr>
        <w:rPr>
          <w:bCs/>
        </w:rPr>
      </w:pPr>
      <w:r>
        <w:rPr>
          <w:bCs/>
        </w:rPr>
        <w:tab/>
        <w:t xml:space="preserve">Bill Dalsimer noted the council will hold its first meeting on June 16 and review a meeting schedule, membership, council support for committees’ annual programming, </w:t>
      </w:r>
      <w:r w:rsidR="00395F5D">
        <w:rPr>
          <w:bCs/>
        </w:rPr>
        <w:t>and the separate missions of the adult program and activities committees.</w:t>
      </w:r>
    </w:p>
    <w:p w14:paraId="04C8CE69" w14:textId="26A34134" w:rsidR="00395F5D" w:rsidRDefault="00395F5D" w:rsidP="00DA3762">
      <w:pPr>
        <w:rPr>
          <w:bCs/>
        </w:rPr>
      </w:pPr>
    </w:p>
    <w:p w14:paraId="60091E10" w14:textId="57B8AC05" w:rsidR="00395F5D" w:rsidRDefault="00395F5D" w:rsidP="00DA3762">
      <w:pPr>
        <w:rPr>
          <w:bCs/>
        </w:rPr>
      </w:pPr>
      <w:r>
        <w:rPr>
          <w:b/>
        </w:rPr>
        <w:t>Committee on Ministry</w:t>
      </w:r>
    </w:p>
    <w:p w14:paraId="62AC1774" w14:textId="15804044" w:rsidR="00395F5D" w:rsidRDefault="00395F5D" w:rsidP="00DA3762">
      <w:pPr>
        <w:rPr>
          <w:bCs/>
        </w:rPr>
      </w:pPr>
      <w:r>
        <w:rPr>
          <w:bCs/>
        </w:rPr>
        <w:tab/>
        <w:t xml:space="preserve">Bill reported that </w:t>
      </w:r>
      <w:r w:rsidR="0019195B">
        <w:rPr>
          <w:bCs/>
        </w:rPr>
        <w:t xml:space="preserve">the committee met on May 11. </w:t>
      </w:r>
      <w:r>
        <w:rPr>
          <w:bCs/>
        </w:rPr>
        <w:t xml:space="preserve">Hugh Tomlinson will act as committee secretary. The committee </w:t>
      </w:r>
      <w:r w:rsidR="0019195B">
        <w:rPr>
          <w:bCs/>
        </w:rPr>
        <w:t>has</w:t>
      </w:r>
      <w:r>
        <w:rPr>
          <w:bCs/>
        </w:rPr>
        <w:t xml:space="preserve"> prepar</w:t>
      </w:r>
      <w:r w:rsidR="0019195B">
        <w:rPr>
          <w:bCs/>
        </w:rPr>
        <w:t xml:space="preserve">ed </w:t>
      </w:r>
      <w:r>
        <w:rPr>
          <w:bCs/>
        </w:rPr>
        <w:t xml:space="preserve">a document of introduction of the </w:t>
      </w:r>
      <w:r w:rsidR="0019195B">
        <w:rPr>
          <w:bCs/>
        </w:rPr>
        <w:t>CoM/</w:t>
      </w:r>
      <w:r>
        <w:rPr>
          <w:bCs/>
        </w:rPr>
        <w:t xml:space="preserve">Minister in Residence project </w:t>
      </w:r>
      <w:r w:rsidR="0019195B">
        <w:rPr>
          <w:bCs/>
        </w:rPr>
        <w:t xml:space="preserve">for attendees at the UU General Assembly. As a demonstration to outside funders of the fellowship’s support for </w:t>
      </w:r>
      <w:r w:rsidR="007F2944">
        <w:rPr>
          <w:bCs/>
        </w:rPr>
        <w:t>a</w:t>
      </w:r>
      <w:r w:rsidR="0019195B">
        <w:rPr>
          <w:bCs/>
        </w:rPr>
        <w:t xml:space="preserve"> Minister in Residence, the committee is seeking </w:t>
      </w:r>
      <w:r w:rsidR="007F2944">
        <w:rPr>
          <w:bCs/>
        </w:rPr>
        <w:t>designated contributions from</w:t>
      </w:r>
      <w:r w:rsidR="0019195B">
        <w:rPr>
          <w:bCs/>
        </w:rPr>
        <w:t xml:space="preserve"> </w:t>
      </w:r>
      <w:r w:rsidR="007F2944">
        <w:rPr>
          <w:bCs/>
        </w:rPr>
        <w:t xml:space="preserve">UUFSMA </w:t>
      </w:r>
      <w:r w:rsidR="0019195B">
        <w:rPr>
          <w:bCs/>
        </w:rPr>
        <w:t>members</w:t>
      </w:r>
      <w:r w:rsidR="007F2944">
        <w:rPr>
          <w:bCs/>
        </w:rPr>
        <w:t>. The committee is also reviewing authorizations it will need from the Board.</w:t>
      </w:r>
    </w:p>
    <w:p w14:paraId="742E2214" w14:textId="28DE4E01" w:rsidR="007F2944" w:rsidRDefault="007F2944" w:rsidP="00DA3762">
      <w:pPr>
        <w:rPr>
          <w:bCs/>
        </w:rPr>
      </w:pPr>
    </w:p>
    <w:p w14:paraId="73635633" w14:textId="786467B9" w:rsidR="007F2944" w:rsidRDefault="007F2944" w:rsidP="00DA3762">
      <w:pPr>
        <w:rPr>
          <w:bCs/>
        </w:rPr>
      </w:pPr>
      <w:r>
        <w:rPr>
          <w:b/>
        </w:rPr>
        <w:t>Care Team</w:t>
      </w:r>
    </w:p>
    <w:p w14:paraId="3D264841" w14:textId="77777777" w:rsidR="00B20EA5" w:rsidRDefault="007F2944" w:rsidP="00DA3762">
      <w:pPr>
        <w:rPr>
          <w:bCs/>
        </w:rPr>
      </w:pPr>
      <w:r>
        <w:rPr>
          <w:bCs/>
        </w:rPr>
        <w:tab/>
      </w:r>
      <w:r w:rsidR="00B20EA5">
        <w:rPr>
          <w:bCs/>
        </w:rPr>
        <w:t>Michael Murphy noted the team has very few current requests for assistance. He also anticipated that at its June 10 meeting the team would consider whether the team can extend care to UU friends who are not full-time members of the fellowship.</w:t>
      </w:r>
    </w:p>
    <w:p w14:paraId="4AA5FA4E" w14:textId="77777777" w:rsidR="00B20EA5" w:rsidRDefault="00B20EA5" w:rsidP="00DA3762">
      <w:pPr>
        <w:rPr>
          <w:bCs/>
        </w:rPr>
      </w:pPr>
    </w:p>
    <w:p w14:paraId="44C7E574" w14:textId="77777777" w:rsidR="00B20EA5" w:rsidRDefault="00B20EA5" w:rsidP="00B20EA5">
      <w:pPr>
        <w:rPr>
          <w:bCs/>
        </w:rPr>
      </w:pPr>
      <w:r>
        <w:rPr>
          <w:b/>
        </w:rPr>
        <w:t>Membership Committee</w:t>
      </w:r>
    </w:p>
    <w:p w14:paraId="3EEC0F6E" w14:textId="0675CBF1" w:rsidR="007F2944" w:rsidRDefault="00B20EA5" w:rsidP="00B20EA5">
      <w:pPr>
        <w:rPr>
          <w:bCs/>
        </w:rPr>
      </w:pPr>
      <w:r>
        <w:rPr>
          <w:bCs/>
        </w:rPr>
        <w:tab/>
        <w:t>Chris introduced guest attendee</w:t>
      </w:r>
      <w:r w:rsidR="00441A89">
        <w:rPr>
          <w:bCs/>
        </w:rPr>
        <w:t xml:space="preserve"> and Berkley, CA, resident</w:t>
      </w:r>
      <w:r>
        <w:rPr>
          <w:bCs/>
        </w:rPr>
        <w:t xml:space="preserve"> Kathy Riehle (and her husband Doug Chambers) as a new member of the fellowship</w:t>
      </w:r>
      <w:r w:rsidR="00441A89">
        <w:rPr>
          <w:bCs/>
        </w:rPr>
        <w:t>.</w:t>
      </w:r>
      <w:r>
        <w:rPr>
          <w:bCs/>
        </w:rPr>
        <w:t xml:space="preserve"> </w:t>
      </w:r>
      <w:r w:rsidR="00441A89">
        <w:rPr>
          <w:bCs/>
        </w:rPr>
        <w:t xml:space="preserve">The committee is using slides during the Sunday service to introduce new members. The </w:t>
      </w:r>
      <w:r w:rsidR="007D14CE">
        <w:rPr>
          <w:bCs/>
        </w:rPr>
        <w:t xml:space="preserve">committee is also examining options for a gathering in Queretaro of </w:t>
      </w:r>
      <w:r w:rsidR="00441A89">
        <w:rPr>
          <w:bCs/>
        </w:rPr>
        <w:t xml:space="preserve">UU members living </w:t>
      </w:r>
      <w:r w:rsidR="007D14CE">
        <w:rPr>
          <w:bCs/>
        </w:rPr>
        <w:t>there.</w:t>
      </w:r>
    </w:p>
    <w:p w14:paraId="701D9B1D" w14:textId="3AD49B13" w:rsidR="007D14CE" w:rsidRDefault="007D14CE" w:rsidP="00B20EA5">
      <w:pPr>
        <w:rPr>
          <w:bCs/>
        </w:rPr>
      </w:pPr>
    </w:p>
    <w:p w14:paraId="094E0557" w14:textId="65EBF9A4" w:rsidR="007D14CE" w:rsidRDefault="007D14CE" w:rsidP="00B20EA5">
      <w:pPr>
        <w:rPr>
          <w:bCs/>
        </w:rPr>
      </w:pPr>
      <w:r>
        <w:rPr>
          <w:b/>
        </w:rPr>
        <w:t>Personnel Committee</w:t>
      </w:r>
    </w:p>
    <w:p w14:paraId="28D4EEC8" w14:textId="4A2CA8AE" w:rsidR="007D14CE" w:rsidRDefault="007D14CE" w:rsidP="00B20EA5">
      <w:pPr>
        <w:rPr>
          <w:bCs/>
        </w:rPr>
      </w:pPr>
      <w:r>
        <w:rPr>
          <w:bCs/>
        </w:rPr>
        <w:tab/>
        <w:t>Christie noted the committee seeks two new members who are experienced in personnel management and knowledgeable of Mexican employment practices.</w:t>
      </w:r>
    </w:p>
    <w:p w14:paraId="2E4FFCC5" w14:textId="4DA0D813" w:rsidR="00322DB2" w:rsidRDefault="00322DB2" w:rsidP="00B20EA5">
      <w:pPr>
        <w:rPr>
          <w:bCs/>
        </w:rPr>
      </w:pPr>
    </w:p>
    <w:p w14:paraId="2E8E27D2" w14:textId="495E8051" w:rsidR="00322DB2" w:rsidRDefault="00400FCE" w:rsidP="00B20EA5">
      <w:pPr>
        <w:rPr>
          <w:bCs/>
        </w:rPr>
      </w:pPr>
      <w:r>
        <w:rPr>
          <w:b/>
        </w:rPr>
        <w:t>Children’s Education Program</w:t>
      </w:r>
    </w:p>
    <w:p w14:paraId="496D801D" w14:textId="1D603438" w:rsidR="00400FCE" w:rsidRDefault="00400FCE" w:rsidP="00B20EA5">
      <w:pPr>
        <w:rPr>
          <w:bCs/>
        </w:rPr>
      </w:pPr>
      <w:r>
        <w:rPr>
          <w:bCs/>
        </w:rPr>
        <w:tab/>
        <w:t>No new items</w:t>
      </w:r>
    </w:p>
    <w:p w14:paraId="0EC014A0" w14:textId="79E3EE27" w:rsidR="00400FCE" w:rsidRDefault="00400FCE" w:rsidP="00B20EA5">
      <w:pPr>
        <w:rPr>
          <w:bCs/>
        </w:rPr>
      </w:pPr>
    </w:p>
    <w:p w14:paraId="38343891" w14:textId="6C0F6266" w:rsidR="00400FCE" w:rsidRDefault="00400FCE" w:rsidP="00B20EA5">
      <w:pPr>
        <w:rPr>
          <w:b/>
        </w:rPr>
      </w:pPr>
      <w:r>
        <w:rPr>
          <w:b/>
        </w:rPr>
        <w:t>Social Action Committee</w:t>
      </w:r>
    </w:p>
    <w:p w14:paraId="0202DB04" w14:textId="77777777" w:rsidR="00BF2AD9" w:rsidRDefault="00400FCE" w:rsidP="00B20EA5">
      <w:pPr>
        <w:rPr>
          <w:bCs/>
        </w:rPr>
      </w:pPr>
      <w:r>
        <w:rPr>
          <w:b/>
        </w:rPr>
        <w:tab/>
      </w:r>
      <w:r>
        <w:rPr>
          <w:bCs/>
        </w:rPr>
        <w:t>Jane Wilkinson noted that the committee is likely to change the April 1 annual reporting deadline for grantees to March 1.</w:t>
      </w:r>
      <w:r w:rsidR="00296CC3">
        <w:rPr>
          <w:bCs/>
        </w:rPr>
        <w:t xml:space="preserve"> On Jane’s motion and Jurgen’s second, the board approved Blue Plate Special</w:t>
      </w:r>
      <w:r w:rsidR="00DD6E71">
        <w:rPr>
          <w:bCs/>
        </w:rPr>
        <w:t>s</w:t>
      </w:r>
      <w:r w:rsidR="00296CC3">
        <w:rPr>
          <w:bCs/>
        </w:rPr>
        <w:t xml:space="preserve"> for the SMA Audubon Society</w:t>
      </w:r>
      <w:r w:rsidR="00DD6E71">
        <w:rPr>
          <w:bCs/>
        </w:rPr>
        <w:t xml:space="preserve"> and La Bibliotheca’s “Read to Your Baby” program</w:t>
      </w:r>
      <w:r w:rsidR="00296CC3">
        <w:rPr>
          <w:bCs/>
        </w:rPr>
        <w:t>. Sunday Service offertory profiles may be limited to one for each grantee a year.</w:t>
      </w:r>
      <w:r w:rsidR="000F5F01">
        <w:rPr>
          <w:bCs/>
        </w:rPr>
        <w:t xml:space="preserve"> </w:t>
      </w:r>
    </w:p>
    <w:p w14:paraId="7EACDA73" w14:textId="77777777" w:rsidR="00BF2AD9" w:rsidRDefault="00BF2AD9" w:rsidP="00B20EA5">
      <w:pPr>
        <w:rPr>
          <w:bCs/>
        </w:rPr>
      </w:pPr>
    </w:p>
    <w:p w14:paraId="0ABC2D8B" w14:textId="4298E598" w:rsidR="00DD6E71" w:rsidRDefault="00DD6E71" w:rsidP="00B20EA5">
      <w:pPr>
        <w:rPr>
          <w:bCs/>
        </w:rPr>
      </w:pPr>
      <w:r>
        <w:rPr>
          <w:b/>
        </w:rPr>
        <w:t>Sunday Service Committee</w:t>
      </w:r>
    </w:p>
    <w:p w14:paraId="0F44435E" w14:textId="3EA02071" w:rsidR="00DD6E71" w:rsidRPr="00DD6E71" w:rsidRDefault="00DD6E71" w:rsidP="00B20EA5">
      <w:pPr>
        <w:rPr>
          <w:bCs/>
        </w:rPr>
      </w:pPr>
      <w:r>
        <w:rPr>
          <w:bCs/>
        </w:rPr>
        <w:tab/>
      </w:r>
      <w:r w:rsidR="00BF2AD9">
        <w:rPr>
          <w:bCs/>
        </w:rPr>
        <w:t>Cathy Canepa reported that a budget is needed for the Aldea Hotel’s request of tips for staff who set up chairs and serve refreshments for Sunday Services.</w:t>
      </w:r>
    </w:p>
    <w:p w14:paraId="197F8EAF" w14:textId="2FCD6F52" w:rsidR="000B1374" w:rsidRPr="00BF2AD9" w:rsidRDefault="00BF2AD9" w:rsidP="00DA3762">
      <w:pPr>
        <w:rPr>
          <w:b/>
        </w:rPr>
      </w:pPr>
      <w:r w:rsidRPr="00BF2AD9">
        <w:rPr>
          <w:b/>
        </w:rPr>
        <w:lastRenderedPageBreak/>
        <w:t>Endowment Committee</w:t>
      </w:r>
    </w:p>
    <w:p w14:paraId="65A79580" w14:textId="4D0834DA" w:rsidR="000B1374" w:rsidRDefault="002A6A0C" w:rsidP="00DA3762">
      <w:pPr>
        <w:rPr>
          <w:bCs/>
        </w:rPr>
      </w:pPr>
      <w:r>
        <w:rPr>
          <w:bCs/>
        </w:rPr>
        <w:tab/>
        <w:t>Gary clarified that the treasurer holds funds received for the Endowment until the committee requests that they be transfer to the designated UUA investment fund.</w:t>
      </w:r>
    </w:p>
    <w:p w14:paraId="4EE07074" w14:textId="1346E324" w:rsidR="002A6A0C" w:rsidRDefault="002A6A0C" w:rsidP="00DA3762">
      <w:pPr>
        <w:rPr>
          <w:bCs/>
        </w:rPr>
      </w:pPr>
    </w:p>
    <w:p w14:paraId="21849D1E" w14:textId="253AD03A" w:rsidR="002A6A0C" w:rsidRDefault="002A6A0C" w:rsidP="00DA3762">
      <w:pPr>
        <w:rPr>
          <w:bCs/>
        </w:rPr>
      </w:pPr>
      <w:r>
        <w:rPr>
          <w:b/>
        </w:rPr>
        <w:t>Communication Committee</w:t>
      </w:r>
    </w:p>
    <w:p w14:paraId="5C52F78B" w14:textId="61611CDB" w:rsidR="002A6A0C" w:rsidRDefault="002A6A0C" w:rsidP="00DA3762">
      <w:pPr>
        <w:rPr>
          <w:bCs/>
        </w:rPr>
      </w:pPr>
      <w:r>
        <w:rPr>
          <w:bCs/>
        </w:rPr>
        <w:tab/>
        <w:t xml:space="preserve">Joseph Plummer reported on the committee’s first meeting. Gary noted that </w:t>
      </w:r>
      <w:r w:rsidR="0072202B">
        <w:rPr>
          <w:bCs/>
        </w:rPr>
        <w:t>Atencion’s new</w:t>
      </w:r>
      <w:r>
        <w:rPr>
          <w:bCs/>
        </w:rPr>
        <w:t xml:space="preserve"> publication fee for Sunday Service articles </w:t>
      </w:r>
      <w:r w:rsidR="0072202B">
        <w:rPr>
          <w:bCs/>
        </w:rPr>
        <w:t>requires a budget allocation. On his motion and Bill’s second, the board approved $1,300 for the fee in 2022.</w:t>
      </w:r>
    </w:p>
    <w:p w14:paraId="658F4514" w14:textId="659CF717" w:rsidR="0072202B" w:rsidRDefault="0072202B" w:rsidP="00DA3762">
      <w:pPr>
        <w:rPr>
          <w:bCs/>
        </w:rPr>
      </w:pPr>
    </w:p>
    <w:p w14:paraId="51C01F05" w14:textId="5177AA14" w:rsidR="0072202B" w:rsidRDefault="0072202B" w:rsidP="00DA3762">
      <w:pPr>
        <w:rPr>
          <w:bCs/>
        </w:rPr>
      </w:pPr>
      <w:r>
        <w:rPr>
          <w:b/>
        </w:rPr>
        <w:t>Finance Committee</w:t>
      </w:r>
    </w:p>
    <w:p w14:paraId="0D446305" w14:textId="77777777" w:rsidR="0000220D" w:rsidRDefault="00564DFE" w:rsidP="00DA3762">
      <w:pPr>
        <w:rPr>
          <w:bCs/>
        </w:rPr>
      </w:pPr>
      <w:r>
        <w:rPr>
          <w:bCs/>
        </w:rPr>
        <w:tab/>
        <w:t xml:space="preserve">Margo noted that the committee has begun to study the </w:t>
      </w:r>
      <w:r w:rsidR="0000220D">
        <w:rPr>
          <w:bCs/>
        </w:rPr>
        <w:t>desirability of changing the fellowship’s fiscal year as well as the issue of basing grantee awards on prior year rather project annual revenues. Phyllis Culp, an accountant, has joined the committee.</w:t>
      </w:r>
    </w:p>
    <w:p w14:paraId="34092315" w14:textId="77777777" w:rsidR="0000220D" w:rsidRDefault="0000220D" w:rsidP="00DA3762">
      <w:pPr>
        <w:rPr>
          <w:bCs/>
        </w:rPr>
      </w:pPr>
    </w:p>
    <w:p w14:paraId="406FFDF4" w14:textId="77777777" w:rsidR="0000220D" w:rsidRDefault="0000220D" w:rsidP="00DA3762">
      <w:pPr>
        <w:rPr>
          <w:bCs/>
        </w:rPr>
      </w:pPr>
      <w:r>
        <w:rPr>
          <w:b/>
        </w:rPr>
        <w:t>Treasurer’s Report</w:t>
      </w:r>
    </w:p>
    <w:p w14:paraId="76C49183" w14:textId="42B6E3A1" w:rsidR="00CC7A7D" w:rsidRDefault="0000220D" w:rsidP="00DA3762">
      <w:pPr>
        <w:rPr>
          <w:bCs/>
        </w:rPr>
      </w:pPr>
      <w:r>
        <w:rPr>
          <w:bCs/>
        </w:rPr>
        <w:tab/>
        <w:t xml:space="preserve">Commenting on the recent unauthorized withdrawal of </w:t>
      </w:r>
      <w:r w:rsidR="00CE37BF">
        <w:rPr>
          <w:bCs/>
        </w:rPr>
        <w:t>$21,000 from the fellowship’s account, Gary identified many difficulties in dealing with</w:t>
      </w:r>
      <w:r>
        <w:rPr>
          <w:bCs/>
        </w:rPr>
        <w:t xml:space="preserve"> </w:t>
      </w:r>
      <w:r w:rsidR="00CE37BF">
        <w:rPr>
          <w:bCs/>
        </w:rPr>
        <w:t xml:space="preserve">Frost Bank. He will make inquiries of UUs in Texas to identify </w:t>
      </w:r>
      <w:r w:rsidR="00697084">
        <w:rPr>
          <w:bCs/>
        </w:rPr>
        <w:t xml:space="preserve">a </w:t>
      </w:r>
      <w:r w:rsidR="00CE37BF">
        <w:rPr>
          <w:bCs/>
        </w:rPr>
        <w:t xml:space="preserve">better provider of </w:t>
      </w:r>
      <w:r w:rsidR="00697084">
        <w:rPr>
          <w:bCs/>
        </w:rPr>
        <w:t>financial services. He reported also that the fellowship has received one unsolicited contribution for the Minister in Residence program.</w:t>
      </w:r>
    </w:p>
    <w:p w14:paraId="7D477D76" w14:textId="3AA5203D" w:rsidR="00697084" w:rsidRDefault="00697084" w:rsidP="00DA3762">
      <w:pPr>
        <w:rPr>
          <w:bCs/>
        </w:rPr>
      </w:pPr>
    </w:p>
    <w:p w14:paraId="6BD28E1D" w14:textId="6892D4B9" w:rsidR="00697084" w:rsidRDefault="00697084" w:rsidP="00DA3762">
      <w:pPr>
        <w:rPr>
          <w:bCs/>
        </w:rPr>
      </w:pPr>
      <w:r>
        <w:rPr>
          <w:b/>
        </w:rPr>
        <w:t>Minister’s Report</w:t>
      </w:r>
    </w:p>
    <w:p w14:paraId="0E732605" w14:textId="77777777" w:rsidR="003233B8" w:rsidRDefault="00697084" w:rsidP="00DA3762">
      <w:pPr>
        <w:rPr>
          <w:bCs/>
        </w:rPr>
      </w:pPr>
      <w:r>
        <w:rPr>
          <w:bCs/>
        </w:rPr>
        <w:tab/>
        <w:t xml:space="preserve">Tom reported that he has </w:t>
      </w:r>
      <w:r w:rsidR="008A0DDD">
        <w:rPr>
          <w:bCs/>
        </w:rPr>
        <w:t xml:space="preserve">in-person </w:t>
      </w:r>
      <w:r>
        <w:rPr>
          <w:bCs/>
        </w:rPr>
        <w:t xml:space="preserve">meetings planned with colleagues at the </w:t>
      </w:r>
      <w:r w:rsidR="008A0DDD">
        <w:rPr>
          <w:bCs/>
        </w:rPr>
        <w:t xml:space="preserve">UUA General Assembly, where he will promote opportunities for Sunday Service guest ministers, the Minister in Residence program, meet with Latino ministers from the Lombard Divinity school, and seek the involvement of </w:t>
      </w:r>
      <w:r w:rsidR="00F409B6">
        <w:rPr>
          <w:bCs/>
        </w:rPr>
        <w:t>other UU congregations in SMA social programs. He is also examining the fellowship’s programming schedule for</w:t>
      </w:r>
      <w:r w:rsidR="003233B8">
        <w:rPr>
          <w:bCs/>
        </w:rPr>
        <w:t xml:space="preserve"> possible resumption of his courses on the history of Unitarian Universalism.</w:t>
      </w:r>
    </w:p>
    <w:p w14:paraId="24BA1DF4" w14:textId="77777777" w:rsidR="003233B8" w:rsidRDefault="003233B8" w:rsidP="00DA3762">
      <w:pPr>
        <w:rPr>
          <w:bCs/>
        </w:rPr>
      </w:pPr>
    </w:p>
    <w:p w14:paraId="63F7AC79" w14:textId="30F11A4C" w:rsidR="00697084" w:rsidRPr="003233B8" w:rsidRDefault="003233B8" w:rsidP="00DA3762">
      <w:pPr>
        <w:rPr>
          <w:b/>
        </w:rPr>
      </w:pPr>
      <w:r w:rsidRPr="003233B8">
        <w:rPr>
          <w:b/>
        </w:rPr>
        <w:t>Old Business</w:t>
      </w:r>
      <w:r w:rsidR="00F409B6" w:rsidRPr="003233B8">
        <w:rPr>
          <w:b/>
        </w:rPr>
        <w:t xml:space="preserve"> </w:t>
      </w:r>
    </w:p>
    <w:p w14:paraId="4DDAA167" w14:textId="5002DA1E" w:rsidR="0072202B" w:rsidRDefault="003233B8" w:rsidP="00DA3762">
      <w:pPr>
        <w:rPr>
          <w:bCs/>
        </w:rPr>
      </w:pPr>
      <w:r>
        <w:rPr>
          <w:bCs/>
        </w:rPr>
        <w:tab/>
        <w:t>Jurgen expressed concern for limiting Care-Team support only to pledging members of the fellowship</w:t>
      </w:r>
      <w:r w:rsidR="00205A23">
        <w:rPr>
          <w:bCs/>
        </w:rPr>
        <w:t xml:space="preserve"> and stated that care ought to be given to anyone the team knows to need care. Bill urged the team to make recommendations on this issue and include a report on the types of care needed within the team’s capacity to provide it and the number of team members to meet the need.</w:t>
      </w:r>
    </w:p>
    <w:p w14:paraId="431DC06A" w14:textId="77777777" w:rsidR="0034074F" w:rsidRDefault="0034074F" w:rsidP="0034074F">
      <w:pPr>
        <w:pStyle w:val="ListParagraph"/>
        <w:ind w:left="0"/>
      </w:pPr>
    </w:p>
    <w:p w14:paraId="279FA4B7" w14:textId="2EB3CC14" w:rsidR="0034074F" w:rsidRDefault="0034074F" w:rsidP="0034074F">
      <w:pPr>
        <w:pStyle w:val="ListParagraph"/>
        <w:ind w:left="0" w:firstLine="720"/>
      </w:pPr>
      <w:r>
        <w:t>The agenda completed; the meeting adjourned at 2:36 p.m. CTZ</w:t>
      </w:r>
    </w:p>
    <w:p w14:paraId="5C57A488" w14:textId="77777777" w:rsidR="003233B8" w:rsidRPr="002A6A0C" w:rsidRDefault="003233B8" w:rsidP="00DA3762">
      <w:pPr>
        <w:rPr>
          <w:bCs/>
        </w:rPr>
      </w:pPr>
    </w:p>
    <w:p w14:paraId="09D9C5C0" w14:textId="77777777" w:rsidR="0034074F" w:rsidRPr="005B249F" w:rsidRDefault="0034074F" w:rsidP="0034074F">
      <w:pPr>
        <w:pStyle w:val="ListParagraph"/>
        <w:ind w:left="0"/>
      </w:pPr>
      <w:r>
        <w:t>Minutes recorded and submitted by Board Secretary Joseph Plummer</w:t>
      </w:r>
    </w:p>
    <w:p w14:paraId="1FAB77AF" w14:textId="77777777" w:rsidR="0034074F" w:rsidRDefault="0034074F" w:rsidP="0039118B"/>
    <w:p w14:paraId="7DA87A36" w14:textId="77777777" w:rsidR="0034074F" w:rsidRDefault="0034074F" w:rsidP="0039118B"/>
    <w:p w14:paraId="255166C3" w14:textId="77777777" w:rsidR="0034074F" w:rsidRDefault="0034074F" w:rsidP="0039118B"/>
    <w:p w14:paraId="71FB9578" w14:textId="43656E9D" w:rsidR="00647FFE" w:rsidRPr="0034074F" w:rsidRDefault="00E73631" w:rsidP="0039118B">
      <w:pPr>
        <w:rPr>
          <w:b/>
          <w:bCs/>
        </w:rPr>
      </w:pPr>
      <w:r w:rsidRPr="0034074F">
        <w:rPr>
          <w:b/>
          <w:bCs/>
        </w:rPr>
        <w:lastRenderedPageBreak/>
        <w:t>202</w:t>
      </w:r>
      <w:r w:rsidR="00647FFE" w:rsidRPr="0034074F">
        <w:rPr>
          <w:b/>
          <w:bCs/>
        </w:rPr>
        <w:t>2</w:t>
      </w:r>
      <w:r w:rsidRPr="0034074F">
        <w:rPr>
          <w:b/>
          <w:bCs/>
        </w:rPr>
        <w:t xml:space="preserve"> Monthly </w:t>
      </w:r>
      <w:r w:rsidR="00DA3762" w:rsidRPr="0034074F">
        <w:rPr>
          <w:b/>
          <w:bCs/>
        </w:rPr>
        <w:t xml:space="preserve">Board Meetings </w:t>
      </w:r>
    </w:p>
    <w:p w14:paraId="5BA206EA" w14:textId="207D76EC" w:rsidR="00DA3762" w:rsidRDefault="00647FFE" w:rsidP="0034074F">
      <w:pPr>
        <w:ind w:firstLine="720"/>
      </w:pPr>
      <w:r>
        <w:t>S</w:t>
      </w:r>
      <w:r w:rsidR="00E73631">
        <w:t xml:space="preserve">econd </w:t>
      </w:r>
      <w:r w:rsidR="00DA3762">
        <w:t>Thursday</w:t>
      </w:r>
      <w:r>
        <w:t xml:space="preserve"> of the month at </w:t>
      </w:r>
      <w:r w:rsidR="00DA3762">
        <w:t xml:space="preserve">1 </w:t>
      </w:r>
      <w:r>
        <w:t xml:space="preserve">PM </w:t>
      </w:r>
      <w:r w:rsidR="00E73631">
        <w:t>CTZ</w:t>
      </w:r>
    </w:p>
    <w:p w14:paraId="4F510702" w14:textId="77777777" w:rsidR="0034074F" w:rsidRPr="00A2502B" w:rsidRDefault="0034074F" w:rsidP="0034074F">
      <w:r w:rsidRPr="00A2502B">
        <w:t>July 14, 2022</w:t>
      </w:r>
    </w:p>
    <w:p w14:paraId="7286A739" w14:textId="77777777" w:rsidR="0034074F" w:rsidRPr="00A2502B" w:rsidRDefault="0034074F" w:rsidP="0034074F">
      <w:r w:rsidRPr="00A2502B">
        <w:t>August 11, 2022</w:t>
      </w:r>
    </w:p>
    <w:p w14:paraId="32CA2B32" w14:textId="77777777" w:rsidR="0034074F" w:rsidRPr="00A2502B" w:rsidRDefault="0034074F" w:rsidP="0034074F">
      <w:r w:rsidRPr="00A2502B">
        <w:t>September 8, 2022</w:t>
      </w:r>
    </w:p>
    <w:p w14:paraId="10E7EFD0" w14:textId="77777777" w:rsidR="0034074F" w:rsidRPr="00A2502B" w:rsidRDefault="0034074F" w:rsidP="0034074F">
      <w:r w:rsidRPr="00A2502B">
        <w:t>October 13, 2022</w:t>
      </w:r>
    </w:p>
    <w:p w14:paraId="2CE7BF74" w14:textId="77777777" w:rsidR="0034074F" w:rsidRPr="00A2502B" w:rsidRDefault="0034074F" w:rsidP="0034074F">
      <w:r w:rsidRPr="00A2502B">
        <w:t>November 10, 2022</w:t>
      </w:r>
    </w:p>
    <w:p w14:paraId="51A88428" w14:textId="77777777" w:rsidR="0034074F" w:rsidRPr="00A2502B" w:rsidRDefault="0034074F" w:rsidP="0034074F">
      <w:r w:rsidRPr="00A2502B">
        <w:t>December 8, 2022</w:t>
      </w:r>
    </w:p>
    <w:p w14:paraId="08480E16" w14:textId="77777777" w:rsidR="0034074F" w:rsidRDefault="0034074F" w:rsidP="0039118B"/>
    <w:p w14:paraId="6CC7C855" w14:textId="77777777" w:rsidR="001A6725" w:rsidRDefault="001A6725" w:rsidP="008151AA">
      <w:pPr>
        <w:pStyle w:val="ListParagraph"/>
        <w:ind w:left="0"/>
      </w:pPr>
    </w:p>
    <w:sectPr w:rsidR="001A6725" w:rsidSect="002C51E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02C4" w14:textId="77777777" w:rsidR="008E748E" w:rsidRDefault="008E748E" w:rsidP="007E2701">
      <w:r>
        <w:separator/>
      </w:r>
    </w:p>
  </w:endnote>
  <w:endnote w:type="continuationSeparator" w:id="0">
    <w:p w14:paraId="564B7C87" w14:textId="77777777" w:rsidR="008E748E" w:rsidRDefault="008E748E" w:rsidP="007E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8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5079"/>
      <w:docPartObj>
        <w:docPartGallery w:val="Page Numbers (Bottom of Page)"/>
        <w:docPartUnique/>
      </w:docPartObj>
    </w:sdtPr>
    <w:sdtEndPr>
      <w:rPr>
        <w:noProof/>
      </w:rPr>
    </w:sdtEndPr>
    <w:sdtContent>
      <w:p w14:paraId="5E3D23E1" w14:textId="77777777" w:rsidR="007E2701" w:rsidRDefault="007E270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A9656A9" w14:textId="77777777" w:rsidR="007E2701" w:rsidRDefault="007E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DC48" w14:textId="77777777" w:rsidR="008E748E" w:rsidRDefault="008E748E" w:rsidP="007E2701">
      <w:r>
        <w:separator/>
      </w:r>
    </w:p>
  </w:footnote>
  <w:footnote w:type="continuationSeparator" w:id="0">
    <w:p w14:paraId="31E77BD4" w14:textId="77777777" w:rsidR="008E748E" w:rsidRDefault="008E748E" w:rsidP="007E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38"/>
    <w:multiLevelType w:val="hybridMultilevel"/>
    <w:tmpl w:val="2A1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4B38"/>
    <w:multiLevelType w:val="hybridMultilevel"/>
    <w:tmpl w:val="83B2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2175A"/>
    <w:multiLevelType w:val="hybridMultilevel"/>
    <w:tmpl w:val="061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F346C"/>
    <w:multiLevelType w:val="hybridMultilevel"/>
    <w:tmpl w:val="55E82190"/>
    <w:lvl w:ilvl="0" w:tplc="04090001">
      <w:start w:val="1"/>
      <w:numFmt w:val="bullet"/>
      <w:lvlText w:val=""/>
      <w:lvlJc w:val="left"/>
      <w:pPr>
        <w:ind w:left="720" w:hanging="360"/>
      </w:pPr>
      <w:rPr>
        <w:rFonts w:ascii="Symbol" w:hAnsi="Symbol" w:cs="Symbol" w:hint="default"/>
      </w:rPr>
    </w:lvl>
    <w:lvl w:ilvl="1" w:tplc="0A027174">
      <w:start w:val="7"/>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F50062"/>
    <w:multiLevelType w:val="hybridMultilevel"/>
    <w:tmpl w:val="D932F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215AD"/>
    <w:multiLevelType w:val="hybridMultilevel"/>
    <w:tmpl w:val="29E80166"/>
    <w:lvl w:ilvl="0" w:tplc="38FEDF96">
      <w:numFmt w:val="bullet"/>
      <w:lvlText w:val="-"/>
      <w:lvlJc w:val="left"/>
      <w:pPr>
        <w:ind w:left="1080" w:hanging="360"/>
      </w:pPr>
      <w:rPr>
        <w:rFonts w:ascii="Helvetica" w:eastAsia="Cambria" w:hAnsi="Helvetic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4544A75"/>
    <w:multiLevelType w:val="hybridMultilevel"/>
    <w:tmpl w:val="5514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F3658"/>
    <w:multiLevelType w:val="hybridMultilevel"/>
    <w:tmpl w:val="253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94FBA"/>
    <w:multiLevelType w:val="hybridMultilevel"/>
    <w:tmpl w:val="C6622D2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66685F27"/>
    <w:multiLevelType w:val="hybridMultilevel"/>
    <w:tmpl w:val="48D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739419">
    <w:abstractNumId w:val="4"/>
  </w:num>
  <w:num w:numId="2" w16cid:durableId="2095661112">
    <w:abstractNumId w:val="6"/>
  </w:num>
  <w:num w:numId="3" w16cid:durableId="1766418069">
    <w:abstractNumId w:val="5"/>
  </w:num>
  <w:num w:numId="4" w16cid:durableId="1400132674">
    <w:abstractNumId w:val="5"/>
  </w:num>
  <w:num w:numId="5" w16cid:durableId="1782726488">
    <w:abstractNumId w:val="7"/>
  </w:num>
  <w:num w:numId="6" w16cid:durableId="437021673">
    <w:abstractNumId w:val="2"/>
  </w:num>
  <w:num w:numId="7" w16cid:durableId="637224519">
    <w:abstractNumId w:val="1"/>
  </w:num>
  <w:num w:numId="8" w16cid:durableId="193033256">
    <w:abstractNumId w:val="8"/>
  </w:num>
  <w:num w:numId="9" w16cid:durableId="1211041852">
    <w:abstractNumId w:val="9"/>
  </w:num>
  <w:num w:numId="10" w16cid:durableId="292516631">
    <w:abstractNumId w:val="0"/>
  </w:num>
  <w:num w:numId="11" w16cid:durableId="787315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5E"/>
    <w:rsid w:val="0000220D"/>
    <w:rsid w:val="00032A0D"/>
    <w:rsid w:val="00036114"/>
    <w:rsid w:val="00046B30"/>
    <w:rsid w:val="00061000"/>
    <w:rsid w:val="0006417C"/>
    <w:rsid w:val="000A2E17"/>
    <w:rsid w:val="000B1374"/>
    <w:rsid w:val="000F5F01"/>
    <w:rsid w:val="00165C74"/>
    <w:rsid w:val="00173EC4"/>
    <w:rsid w:val="0019195B"/>
    <w:rsid w:val="001A6725"/>
    <w:rsid w:val="001B540D"/>
    <w:rsid w:val="00205A23"/>
    <w:rsid w:val="00296CC3"/>
    <w:rsid w:val="002A6A0C"/>
    <w:rsid w:val="002C51E7"/>
    <w:rsid w:val="002E5DF6"/>
    <w:rsid w:val="00322DB2"/>
    <w:rsid w:val="003233B8"/>
    <w:rsid w:val="00333F81"/>
    <w:rsid w:val="0034074F"/>
    <w:rsid w:val="003460FB"/>
    <w:rsid w:val="00373BA1"/>
    <w:rsid w:val="0039118B"/>
    <w:rsid w:val="00395F5D"/>
    <w:rsid w:val="003A5104"/>
    <w:rsid w:val="00400FCE"/>
    <w:rsid w:val="00441A89"/>
    <w:rsid w:val="00490C13"/>
    <w:rsid w:val="004C5016"/>
    <w:rsid w:val="004E68B7"/>
    <w:rsid w:val="00556DB8"/>
    <w:rsid w:val="00564DFE"/>
    <w:rsid w:val="005B0B95"/>
    <w:rsid w:val="005B249F"/>
    <w:rsid w:val="005D4B5D"/>
    <w:rsid w:val="00647FFE"/>
    <w:rsid w:val="00697084"/>
    <w:rsid w:val="006C5CAA"/>
    <w:rsid w:val="0072202B"/>
    <w:rsid w:val="00724DFE"/>
    <w:rsid w:val="007D14CE"/>
    <w:rsid w:val="007E2701"/>
    <w:rsid w:val="007F2944"/>
    <w:rsid w:val="008151AA"/>
    <w:rsid w:val="0086796F"/>
    <w:rsid w:val="008A0DDD"/>
    <w:rsid w:val="008E748E"/>
    <w:rsid w:val="009B138A"/>
    <w:rsid w:val="009E6559"/>
    <w:rsid w:val="009E755E"/>
    <w:rsid w:val="00A61889"/>
    <w:rsid w:val="00AD537E"/>
    <w:rsid w:val="00B133D7"/>
    <w:rsid w:val="00B20EA5"/>
    <w:rsid w:val="00B25EA3"/>
    <w:rsid w:val="00B87419"/>
    <w:rsid w:val="00B93609"/>
    <w:rsid w:val="00BA490C"/>
    <w:rsid w:val="00BF2AD9"/>
    <w:rsid w:val="00C81B30"/>
    <w:rsid w:val="00C979F3"/>
    <w:rsid w:val="00CA7943"/>
    <w:rsid w:val="00CB154A"/>
    <w:rsid w:val="00CC7A7D"/>
    <w:rsid w:val="00CE37BF"/>
    <w:rsid w:val="00D05F3A"/>
    <w:rsid w:val="00D33E99"/>
    <w:rsid w:val="00D5161C"/>
    <w:rsid w:val="00D647F1"/>
    <w:rsid w:val="00D67330"/>
    <w:rsid w:val="00DA3762"/>
    <w:rsid w:val="00DA486C"/>
    <w:rsid w:val="00DD6E71"/>
    <w:rsid w:val="00E27746"/>
    <w:rsid w:val="00E30A9D"/>
    <w:rsid w:val="00E34A7E"/>
    <w:rsid w:val="00E73631"/>
    <w:rsid w:val="00EC364D"/>
    <w:rsid w:val="00F409B6"/>
    <w:rsid w:val="00F92EA2"/>
    <w:rsid w:val="00FD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744E6"/>
  <w14:defaultImageDpi w14:val="300"/>
  <w15:docId w15:val="{2C468BD4-FFB2-4A7F-90C9-14C3FD34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9F"/>
    <w:pPr>
      <w:ind w:left="720"/>
      <w:contextualSpacing/>
    </w:pPr>
  </w:style>
  <w:style w:type="paragraph" w:styleId="Header">
    <w:name w:val="header"/>
    <w:basedOn w:val="Normal"/>
    <w:link w:val="HeaderChar"/>
    <w:uiPriority w:val="99"/>
    <w:unhideWhenUsed/>
    <w:rsid w:val="007E2701"/>
    <w:pPr>
      <w:tabs>
        <w:tab w:val="center" w:pos="4680"/>
        <w:tab w:val="right" w:pos="9360"/>
      </w:tabs>
    </w:pPr>
  </w:style>
  <w:style w:type="character" w:customStyle="1" w:styleId="HeaderChar">
    <w:name w:val="Header Char"/>
    <w:basedOn w:val="DefaultParagraphFont"/>
    <w:link w:val="Header"/>
    <w:uiPriority w:val="99"/>
    <w:rsid w:val="007E2701"/>
  </w:style>
  <w:style w:type="paragraph" w:styleId="Footer">
    <w:name w:val="footer"/>
    <w:basedOn w:val="Normal"/>
    <w:link w:val="FooterChar"/>
    <w:uiPriority w:val="99"/>
    <w:unhideWhenUsed/>
    <w:rsid w:val="007E2701"/>
    <w:pPr>
      <w:tabs>
        <w:tab w:val="center" w:pos="4680"/>
        <w:tab w:val="right" w:pos="9360"/>
      </w:tabs>
    </w:pPr>
  </w:style>
  <w:style w:type="character" w:customStyle="1" w:styleId="FooterChar">
    <w:name w:val="Footer Char"/>
    <w:basedOn w:val="DefaultParagraphFont"/>
    <w:link w:val="Footer"/>
    <w:uiPriority w:val="99"/>
    <w:rsid w:val="007E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94065">
      <w:bodyDiv w:val="1"/>
      <w:marLeft w:val="0"/>
      <w:marRight w:val="0"/>
      <w:marTop w:val="0"/>
      <w:marBottom w:val="0"/>
      <w:divBdr>
        <w:top w:val="none" w:sz="0" w:space="0" w:color="auto"/>
        <w:left w:val="none" w:sz="0" w:space="0" w:color="auto"/>
        <w:bottom w:val="none" w:sz="0" w:space="0" w:color="auto"/>
        <w:right w:val="none" w:sz="0" w:space="0" w:color="auto"/>
      </w:divBdr>
    </w:div>
    <w:div w:id="843519381">
      <w:bodyDiv w:val="1"/>
      <w:marLeft w:val="0"/>
      <w:marRight w:val="0"/>
      <w:marTop w:val="0"/>
      <w:marBottom w:val="0"/>
      <w:divBdr>
        <w:top w:val="none" w:sz="0" w:space="0" w:color="auto"/>
        <w:left w:val="none" w:sz="0" w:space="0" w:color="auto"/>
        <w:bottom w:val="none" w:sz="0" w:space="0" w:color="auto"/>
        <w:right w:val="none" w:sz="0" w:space="0" w:color="auto"/>
      </w:divBdr>
    </w:div>
    <w:div w:id="179575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UUFSMA\UUFSMA%20Board\Board%20Minutes\UUFSMA%20Board%20Minutes%20Template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UUFSMA Board Minutes Template_2022</Template>
  <TotalTime>144</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 Plummer</cp:lastModifiedBy>
  <cp:revision>3</cp:revision>
  <dcterms:created xsi:type="dcterms:W3CDTF">2022-06-23T15:36:00Z</dcterms:created>
  <dcterms:modified xsi:type="dcterms:W3CDTF">2022-06-27T15:02:00Z</dcterms:modified>
</cp:coreProperties>
</file>