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1993" w14:textId="77777777" w:rsidR="00B25EA3" w:rsidRDefault="005B249F" w:rsidP="005B249F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14:paraId="34EE1F4E" w14:textId="77777777" w:rsidR="005B249F" w:rsidRDefault="005B249F" w:rsidP="005B249F">
      <w:pPr>
        <w:jc w:val="center"/>
        <w:rPr>
          <w:b/>
        </w:rPr>
      </w:pPr>
    </w:p>
    <w:p w14:paraId="2E33B367" w14:textId="77777777" w:rsidR="00061000" w:rsidRDefault="005B249F" w:rsidP="005B249F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="00373BA1" w:rsidRPr="00B93609">
        <w:rPr>
          <w:b/>
        </w:rPr>
        <w:t>MINUTES</w:t>
      </w:r>
    </w:p>
    <w:p w14:paraId="10763583" w14:textId="77777777" w:rsidR="005B249F" w:rsidRPr="00DA3762" w:rsidRDefault="005B249F" w:rsidP="005B249F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="00373BA1" w:rsidRPr="00DA3762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14:paraId="462A0BED" w14:textId="0F7C5C06" w:rsidR="00036114" w:rsidRPr="00713623" w:rsidRDefault="000D288F" w:rsidP="00713623">
      <w:pPr>
        <w:jc w:val="center"/>
        <w:rPr>
          <w:b/>
        </w:rPr>
      </w:pPr>
      <w:r>
        <w:rPr>
          <w:b/>
        </w:rPr>
        <w:t>September 9, 2021</w:t>
      </w:r>
    </w:p>
    <w:p w14:paraId="56184C60" w14:textId="77777777" w:rsidR="005B249F" w:rsidRDefault="005B249F" w:rsidP="00C81B30">
      <w:pPr>
        <w:rPr>
          <w:b/>
          <w:u w:val="single"/>
        </w:rPr>
      </w:pPr>
    </w:p>
    <w:p w14:paraId="785679B1" w14:textId="28876434" w:rsidR="009A4AED" w:rsidRDefault="0086796F" w:rsidP="0086796F">
      <w:r w:rsidRPr="005B0B95">
        <w:rPr>
          <w:rFonts w:ascii="Cambria" w:eastAsia="Cambria" w:hAnsi="Cambria" w:cs="Cambria"/>
          <w:b/>
          <w:bCs/>
        </w:rPr>
        <w:t>Members</w:t>
      </w:r>
      <w:r w:rsidR="009A4AED">
        <w:rPr>
          <w:rFonts w:ascii="Cambria" w:eastAsia="Cambria" w:hAnsi="Cambria" w:cs="Cambria"/>
          <w:b/>
          <w:bCs/>
        </w:rPr>
        <w:t xml:space="preserve"> Present</w:t>
      </w:r>
      <w:r w:rsidRPr="005B0B95">
        <w:rPr>
          <w:rFonts w:ascii="Cambria" w:eastAsia="Cambria" w:hAnsi="Cambria" w:cs="Cambria"/>
          <w:b/>
          <w:bCs/>
        </w:rPr>
        <w:t>:</w:t>
      </w:r>
      <w:r w:rsidRPr="0086796F">
        <w:rPr>
          <w:rFonts w:ascii="Cambria" w:eastAsia="Cambria" w:hAnsi="Cambria" w:cs="Cambria"/>
        </w:rPr>
        <w:t xml:space="preserve"> Dan Neuspiel, President; William Dalsimer, 1st VP; Chris Chase, 2nd VP; </w:t>
      </w:r>
      <w:r w:rsidR="00046B30">
        <w:t xml:space="preserve">Gary Belkin, Treasurer; Joseph Plummer, Secretary; </w:t>
      </w:r>
      <w:r w:rsidR="00046B30" w:rsidRPr="007018C4">
        <w:t>Jurgen Ahlers</w:t>
      </w:r>
      <w:r w:rsidR="00046B30">
        <w:t>,</w:t>
      </w:r>
      <w:r w:rsidR="00046B30" w:rsidRPr="007018C4">
        <w:t xml:space="preserve"> </w:t>
      </w:r>
      <w:r w:rsidR="00046B30">
        <w:t xml:space="preserve">Becky Langrall, </w:t>
      </w:r>
      <w:r w:rsidR="005B0B95">
        <w:t>Bonney McDowell</w:t>
      </w:r>
    </w:p>
    <w:p w14:paraId="7D36F170" w14:textId="6D1BDDC1" w:rsidR="0086796F" w:rsidRPr="005B0B95" w:rsidRDefault="005B0B95" w:rsidP="0086796F">
      <w:pPr>
        <w:rPr>
          <w:rFonts w:eastAsia="Times New Roman" w:cs="Times New Roman"/>
          <w:color w:val="000000"/>
        </w:rPr>
      </w:pPr>
      <w:r w:rsidRPr="008029C9">
        <w:rPr>
          <w:rFonts w:eastAsia="Times New Roman" w:cs="Times New Roman"/>
          <w:color w:val="000000"/>
        </w:rPr>
        <w:t>Rev. Tom Rosiello</w:t>
      </w:r>
      <w:r>
        <w:rPr>
          <w:rFonts w:eastAsia="Times New Roman" w:cs="Times New Roman"/>
          <w:color w:val="000000"/>
        </w:rPr>
        <w:t>,</w:t>
      </w:r>
      <w:r w:rsidRPr="005B0B9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Ex-Officio</w:t>
      </w:r>
    </w:p>
    <w:p w14:paraId="0E314F7B" w14:textId="3A426385" w:rsidR="005D4B5D" w:rsidRPr="005B0B95" w:rsidRDefault="005D4B5D" w:rsidP="005D4B5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B0B95">
        <w:rPr>
          <w:rFonts w:ascii="Times New Roman" w:eastAsia="Times New Roman" w:hAnsi="Times New Roman" w:cs="Times New Roman"/>
          <w:b/>
          <w:bCs/>
          <w:color w:val="000000"/>
        </w:rPr>
        <w:t>Members Absent:</w:t>
      </w:r>
      <w:r w:rsidR="009A4AED" w:rsidRPr="009A4AED">
        <w:t xml:space="preserve"> </w:t>
      </w:r>
      <w:r w:rsidR="009A4AED">
        <w:t xml:space="preserve">Joan Wolf, </w:t>
      </w:r>
      <w:r w:rsidR="009A4AED">
        <w:rPr>
          <w:rFonts w:ascii="Times New Roman" w:hAnsi="Times New Roman" w:cs="Times New Roman"/>
        </w:rPr>
        <w:t>Christie McGue</w:t>
      </w:r>
    </w:p>
    <w:p w14:paraId="14C2D217" w14:textId="0AF34997" w:rsidR="00B87419" w:rsidRPr="009A4AED" w:rsidRDefault="00B87419" w:rsidP="00B87419">
      <w:pPr>
        <w:rPr>
          <w:rFonts w:ascii="Times New Roman" w:hAnsi="Times New Roman" w:cs="Times New Roman"/>
          <w:color w:val="FF0000"/>
        </w:rPr>
      </w:pPr>
      <w:r w:rsidRPr="005B0B95">
        <w:rPr>
          <w:rFonts w:eastAsia="Times New Roman" w:cs="Times New Roman"/>
          <w:b/>
          <w:bCs/>
          <w:color w:val="000000"/>
        </w:rPr>
        <w:t>Guests:</w:t>
      </w:r>
      <w:r w:rsidRPr="00865A35">
        <w:rPr>
          <w:rFonts w:eastAsia="Times New Roman" w:cs="Times New Roman"/>
          <w:color w:val="000000"/>
        </w:rPr>
        <w:t xml:space="preserve"> </w:t>
      </w:r>
      <w:r w:rsidR="005B0B95" w:rsidRPr="00865A35">
        <w:rPr>
          <w:rFonts w:eastAsia="Times New Roman" w:cs="Times New Roman"/>
          <w:color w:val="000000"/>
        </w:rPr>
        <w:t>Ellie Goodwin</w:t>
      </w:r>
      <w:r w:rsidR="005B0B95">
        <w:rPr>
          <w:rFonts w:eastAsia="Times New Roman" w:cs="Times New Roman"/>
          <w:color w:val="000000"/>
        </w:rPr>
        <w:t>, Margo Johnson,</w:t>
      </w:r>
      <w:r w:rsidR="005B0B95" w:rsidRPr="00865A35">
        <w:rPr>
          <w:rFonts w:eastAsia="Times New Roman" w:cs="Times New Roman"/>
          <w:color w:val="000000"/>
        </w:rPr>
        <w:t xml:space="preserve"> </w:t>
      </w:r>
      <w:r w:rsidRPr="00865A35">
        <w:rPr>
          <w:rFonts w:eastAsia="Times New Roman" w:cs="Times New Roman"/>
          <w:color w:val="000000"/>
        </w:rPr>
        <w:t>Paula Peace</w:t>
      </w:r>
      <w:r w:rsidR="000B1399">
        <w:rPr>
          <w:rFonts w:eastAsia="Times New Roman" w:cs="Times New Roman"/>
          <w:color w:val="000000"/>
        </w:rPr>
        <w:t>,</w:t>
      </w:r>
      <w:r w:rsidR="009A4AED">
        <w:rPr>
          <w:rFonts w:eastAsia="Times New Roman" w:cs="Times New Roman"/>
          <w:color w:val="000000"/>
        </w:rPr>
        <w:t xml:space="preserve"> </w:t>
      </w:r>
      <w:r w:rsidR="009A4AED">
        <w:rPr>
          <w:rFonts w:ascii="Times New Roman" w:hAnsi="Times New Roman" w:cs="Times New Roman"/>
        </w:rPr>
        <w:t>John Simsarian</w:t>
      </w:r>
    </w:p>
    <w:p w14:paraId="11027CDF" w14:textId="77777777" w:rsidR="00B87419" w:rsidRDefault="00B87419" w:rsidP="005D4B5D">
      <w:pPr>
        <w:rPr>
          <w:rFonts w:ascii="Times New Roman" w:eastAsia="Times New Roman" w:hAnsi="Times New Roman" w:cs="Times New Roman"/>
          <w:color w:val="000000"/>
        </w:rPr>
      </w:pPr>
    </w:p>
    <w:p w14:paraId="24E30428" w14:textId="77777777" w:rsidR="009A4AED" w:rsidRDefault="009A4AED" w:rsidP="005D4B5D">
      <w:pPr>
        <w:rPr>
          <w:rFonts w:ascii="Times New Roman" w:eastAsia="Times New Roman" w:hAnsi="Times New Roman" w:cs="Times New Roman"/>
          <w:color w:val="000000"/>
        </w:rPr>
      </w:pPr>
      <w:r w:rsidRPr="009A4AED">
        <w:rPr>
          <w:rFonts w:ascii="Times New Roman" w:eastAsia="Times New Roman" w:hAnsi="Times New Roman" w:cs="Times New Roman"/>
          <w:b/>
          <w:bCs/>
          <w:color w:val="000000"/>
        </w:rPr>
        <w:t>Opening words:</w:t>
      </w:r>
      <w:r w:rsidRPr="009A4AED">
        <w:rPr>
          <w:rFonts w:ascii="Times New Roman" w:eastAsia="Times New Roman" w:hAnsi="Times New Roman" w:cs="Times New Roman"/>
          <w:color w:val="000000"/>
        </w:rPr>
        <w:t xml:space="preserve"> Bill </w:t>
      </w:r>
      <w:r>
        <w:rPr>
          <w:rFonts w:ascii="Times New Roman" w:eastAsia="Times New Roman" w:hAnsi="Times New Roman" w:cs="Times New Roman"/>
          <w:color w:val="000000"/>
        </w:rPr>
        <w:t>Dalsimer read “</w:t>
      </w:r>
      <w:r w:rsidRPr="009A4AED">
        <w:rPr>
          <w:rFonts w:ascii="Times New Roman" w:eastAsia="Times New Roman" w:hAnsi="Times New Roman" w:cs="Times New Roman"/>
          <w:color w:val="000000"/>
        </w:rPr>
        <w:t>Let Astonishment be Possible</w:t>
      </w:r>
      <w:r>
        <w:rPr>
          <w:rFonts w:ascii="Times New Roman" w:eastAsia="Times New Roman" w:hAnsi="Times New Roman" w:cs="Times New Roman"/>
          <w:color w:val="000000"/>
        </w:rPr>
        <w:t>” by</w:t>
      </w:r>
      <w:r w:rsidRPr="009A4AED">
        <w:rPr>
          <w:rFonts w:ascii="Times New Roman" w:eastAsia="Times New Roman" w:hAnsi="Times New Roman" w:cs="Times New Roman"/>
          <w:color w:val="000000"/>
        </w:rPr>
        <w:t xml:space="preserve"> Gretchen Haley</w:t>
      </w:r>
    </w:p>
    <w:p w14:paraId="452AD8BE" w14:textId="77777777" w:rsidR="009A4AED" w:rsidRDefault="009A4AED" w:rsidP="005D4B5D">
      <w:pPr>
        <w:rPr>
          <w:rFonts w:ascii="Times New Roman" w:eastAsia="Times New Roman" w:hAnsi="Times New Roman" w:cs="Times New Roman"/>
          <w:color w:val="000000"/>
        </w:rPr>
      </w:pPr>
    </w:p>
    <w:p w14:paraId="0A159517" w14:textId="38B5DC2E" w:rsidR="00C81B30" w:rsidRPr="009A4AED" w:rsidRDefault="00950D91" w:rsidP="005D4B5D">
      <w:pPr>
        <w:rPr>
          <w:rFonts w:ascii="Times New Roman" w:eastAsia="Times New Roman" w:hAnsi="Times New Roman" w:cs="Times New Roman"/>
          <w:color w:val="000000"/>
        </w:rPr>
      </w:pPr>
      <w:r w:rsidRPr="00950D91">
        <w:rPr>
          <w:rFonts w:ascii="Cambria" w:eastAsia="Cambria" w:hAnsi="Cambria" w:cs="Cambria"/>
          <w:b/>
          <w:bCs/>
        </w:rPr>
        <w:t>Q</w:t>
      </w:r>
      <w:r w:rsidR="00C81B30" w:rsidRPr="00950D91">
        <w:rPr>
          <w:rFonts w:ascii="Cambria" w:eastAsia="Cambria" w:hAnsi="Cambria" w:cs="Cambria"/>
          <w:b/>
          <w:bCs/>
        </w:rPr>
        <w:t>uorum present</w:t>
      </w:r>
      <w:r>
        <w:rPr>
          <w:rFonts w:ascii="Cambria" w:eastAsia="Cambria" w:hAnsi="Cambria" w:cs="Cambria"/>
        </w:rPr>
        <w:t>:</w:t>
      </w:r>
      <w:r w:rsidR="00C81B30" w:rsidRPr="00C81B30">
        <w:rPr>
          <w:rFonts w:ascii="Cambria" w:eastAsia="Cambria" w:hAnsi="Cambria" w:cs="Cambria"/>
        </w:rPr>
        <w:t xml:space="preserve"> </w:t>
      </w:r>
      <w:r w:rsidR="009A4AED" w:rsidRPr="00C81B30">
        <w:rPr>
          <w:rFonts w:ascii="Cambria" w:eastAsia="Cambria" w:hAnsi="Cambria" w:cs="Cambria"/>
        </w:rPr>
        <w:t xml:space="preserve">President </w:t>
      </w:r>
      <w:r w:rsidR="009A4AED">
        <w:rPr>
          <w:rFonts w:ascii="Cambria" w:eastAsia="Cambria" w:hAnsi="Cambria" w:cs="Cambria"/>
        </w:rPr>
        <w:t>Dan Neuspiel</w:t>
      </w:r>
      <w:r w:rsidR="009A4AED" w:rsidRPr="00C81B30">
        <w:rPr>
          <w:rFonts w:ascii="Cambria" w:eastAsia="Cambria" w:hAnsi="Cambria" w:cs="Cambria"/>
        </w:rPr>
        <w:t xml:space="preserve"> </w:t>
      </w:r>
      <w:r w:rsidR="00C81B30" w:rsidRPr="00C81B30">
        <w:rPr>
          <w:rFonts w:ascii="Cambria" w:eastAsia="Cambria" w:hAnsi="Cambria" w:cs="Cambria"/>
        </w:rPr>
        <w:t xml:space="preserve">called </w:t>
      </w:r>
      <w:r w:rsidR="009A4AED" w:rsidRPr="00C81B30">
        <w:rPr>
          <w:rFonts w:ascii="Cambria" w:eastAsia="Cambria" w:hAnsi="Cambria" w:cs="Cambria"/>
        </w:rPr>
        <w:t xml:space="preserve">the meeting </w:t>
      </w:r>
      <w:r w:rsidR="00C81B30" w:rsidRPr="00C81B30">
        <w:rPr>
          <w:rFonts w:ascii="Cambria" w:eastAsia="Cambria" w:hAnsi="Cambria" w:cs="Cambria"/>
        </w:rPr>
        <w:t xml:space="preserve">to order at </w:t>
      </w:r>
      <w:r w:rsidR="00373BA1">
        <w:rPr>
          <w:rFonts w:ascii="Cambria" w:eastAsia="Cambria" w:hAnsi="Cambria" w:cs="Cambria"/>
        </w:rPr>
        <w:t>1</w:t>
      </w:r>
      <w:r w:rsidR="00C979F3">
        <w:rPr>
          <w:rFonts w:ascii="Cambria" w:eastAsia="Cambria" w:hAnsi="Cambria" w:cs="Cambria"/>
        </w:rPr>
        <w:t>:0</w:t>
      </w:r>
      <w:r w:rsidR="009A4AED">
        <w:rPr>
          <w:rFonts w:ascii="Cambria" w:eastAsia="Cambria" w:hAnsi="Cambria" w:cs="Cambria"/>
        </w:rPr>
        <w:t>3</w:t>
      </w:r>
      <w:r w:rsidR="001A6725">
        <w:rPr>
          <w:rFonts w:ascii="Cambria" w:eastAsia="Cambria" w:hAnsi="Cambria" w:cs="Cambria"/>
        </w:rPr>
        <w:t xml:space="preserve"> p.m.</w:t>
      </w:r>
    </w:p>
    <w:p w14:paraId="7905560A" w14:textId="77777777" w:rsidR="00C81B30" w:rsidRPr="00C81B30" w:rsidRDefault="00C81B30" w:rsidP="00C81B30">
      <w:pPr>
        <w:rPr>
          <w:rFonts w:ascii="Cambria" w:eastAsia="Cambria" w:hAnsi="Cambria" w:cs="Cambria"/>
        </w:rPr>
      </w:pPr>
    </w:p>
    <w:p w14:paraId="5B134932" w14:textId="77777777" w:rsidR="000941F1" w:rsidRDefault="00950D91" w:rsidP="00C979F3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Agenda</w:t>
      </w:r>
    </w:p>
    <w:p w14:paraId="5CC2B0CC" w14:textId="0FECC978" w:rsidR="00C81B30" w:rsidRDefault="009A4AED" w:rsidP="000941F1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Bill’s motion and Gary Belkin’s second, </w:t>
      </w:r>
      <w:r w:rsidR="009142E0">
        <w:rPr>
          <w:rFonts w:ascii="Cambria" w:eastAsia="Cambria" w:hAnsi="Cambria" w:cs="Cambria"/>
        </w:rPr>
        <w:t>today’s</w:t>
      </w:r>
      <w:r w:rsidR="00C979F3">
        <w:rPr>
          <w:rFonts w:ascii="Cambria" w:eastAsia="Cambria" w:hAnsi="Cambria" w:cs="Cambria"/>
        </w:rPr>
        <w:t xml:space="preserve"> agenda was approved</w:t>
      </w:r>
      <w:r w:rsidR="001A672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with the addition of</w:t>
      </w:r>
      <w:r w:rsidR="00D72A73">
        <w:rPr>
          <w:rFonts w:ascii="Cambria" w:eastAsia="Cambria" w:hAnsi="Cambria" w:cs="Cambria"/>
        </w:rPr>
        <w:t xml:space="preserve"> discussions of an apparent instance of fraud against the UUFSMA Frost Bank account, volunteers for Management Meetings, and a proposal to create a Program Council.</w:t>
      </w:r>
    </w:p>
    <w:p w14:paraId="340562FE" w14:textId="1BEFE60B" w:rsidR="00DA3762" w:rsidRDefault="00DA3762" w:rsidP="00C979F3">
      <w:pPr>
        <w:rPr>
          <w:rFonts w:ascii="Cambria" w:eastAsia="Cambria" w:hAnsi="Cambria" w:cs="Cambria"/>
        </w:rPr>
      </w:pPr>
    </w:p>
    <w:p w14:paraId="2BB02AE5" w14:textId="77777777" w:rsidR="000941F1" w:rsidRDefault="00950D91" w:rsidP="00C979F3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Prior </w:t>
      </w:r>
      <w:r w:rsidRPr="00950D91">
        <w:rPr>
          <w:rFonts w:ascii="Cambria" w:eastAsia="Cambria" w:hAnsi="Cambria" w:cs="Cambria"/>
          <w:b/>
          <w:bCs/>
        </w:rPr>
        <w:t>Minutes</w:t>
      </w:r>
    </w:p>
    <w:p w14:paraId="5D58F568" w14:textId="6F58EAF6" w:rsidR="00950D91" w:rsidRPr="00950D91" w:rsidRDefault="00950D91" w:rsidP="000941F1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On Gary’s motion and Bill’s second, minutes from the August 12, 2021, meeting were approved </w:t>
      </w:r>
      <w:r w:rsidR="009A11F6">
        <w:rPr>
          <w:rFonts w:ascii="Cambria" w:eastAsia="Cambria" w:hAnsi="Cambria" w:cs="Cambria"/>
        </w:rPr>
        <w:t>after</w:t>
      </w:r>
      <w:r>
        <w:rPr>
          <w:rFonts w:ascii="Cambria" w:eastAsia="Cambria" w:hAnsi="Cambria" w:cs="Cambria"/>
        </w:rPr>
        <w:t xml:space="preserve"> </w:t>
      </w:r>
      <w:r w:rsidR="009A11F6">
        <w:rPr>
          <w:rFonts w:ascii="Cambria" w:eastAsia="Cambria" w:hAnsi="Cambria" w:cs="Cambria"/>
        </w:rPr>
        <w:t xml:space="preserve">replacement of “contingency reserves” </w:t>
      </w:r>
      <w:r w:rsidR="009142E0">
        <w:rPr>
          <w:rFonts w:ascii="Cambria" w:eastAsia="Cambria" w:hAnsi="Cambria" w:cs="Cambria"/>
        </w:rPr>
        <w:t>with</w:t>
      </w:r>
      <w:r w:rsidR="009A11F6">
        <w:rPr>
          <w:rFonts w:ascii="Cambria" w:eastAsia="Cambria" w:hAnsi="Cambria" w:cs="Cambria"/>
        </w:rPr>
        <w:t xml:space="preserve"> “surplus funds” in John Simsarian’s comments about social action grants.</w:t>
      </w:r>
    </w:p>
    <w:p w14:paraId="4DB37ECB" w14:textId="77777777" w:rsidR="00DA3762" w:rsidRDefault="00DA3762" w:rsidP="00DA3762"/>
    <w:p w14:paraId="04BB7040" w14:textId="52E5186F" w:rsidR="009A11F6" w:rsidRPr="009A11F6" w:rsidRDefault="009A11F6" w:rsidP="0039118B">
      <w:pPr>
        <w:rPr>
          <w:b/>
          <w:bCs/>
        </w:rPr>
      </w:pPr>
      <w:r>
        <w:rPr>
          <w:b/>
          <w:bCs/>
        </w:rPr>
        <w:t>President’s Report</w:t>
      </w:r>
    </w:p>
    <w:p w14:paraId="6A68FF9E" w14:textId="4D3C3D22" w:rsidR="009A11F6" w:rsidRDefault="009A11F6" w:rsidP="0039118B">
      <w:r>
        <w:t>Deferred to later in the agenda</w:t>
      </w:r>
    </w:p>
    <w:p w14:paraId="3ABB36E9" w14:textId="77777777" w:rsidR="009A11F6" w:rsidRDefault="009A11F6" w:rsidP="0039118B"/>
    <w:p w14:paraId="30C8FC95" w14:textId="3587EA98" w:rsidR="009A11F6" w:rsidRPr="009A11F6" w:rsidRDefault="009A11F6" w:rsidP="0039118B">
      <w:pPr>
        <w:rPr>
          <w:b/>
          <w:smallCaps/>
        </w:rPr>
      </w:pPr>
      <w:r>
        <w:rPr>
          <w:b/>
          <w:smallCaps/>
        </w:rPr>
        <w:t>Committee and Task Force Reports</w:t>
      </w:r>
    </w:p>
    <w:p w14:paraId="369BA568" w14:textId="77777777" w:rsidR="009A11F6" w:rsidRDefault="009A11F6" w:rsidP="0039118B"/>
    <w:p w14:paraId="0F6EB728" w14:textId="656EC3C9" w:rsidR="009A11F6" w:rsidRPr="009A11F6" w:rsidRDefault="009A11F6" w:rsidP="0039118B">
      <w:pPr>
        <w:rPr>
          <w:b/>
          <w:bCs/>
        </w:rPr>
      </w:pPr>
      <w:r>
        <w:rPr>
          <w:b/>
          <w:bCs/>
        </w:rPr>
        <w:t>COVID Task Force</w:t>
      </w:r>
    </w:p>
    <w:p w14:paraId="68D6F861" w14:textId="7EBBA928" w:rsidR="009A11F6" w:rsidRDefault="00FB355D" w:rsidP="009A11F6">
      <w:pPr>
        <w:ind w:firstLine="720"/>
      </w:pPr>
      <w:r>
        <w:t xml:space="preserve">Noting that Mexico is behind its schedule for vaccinations, Bonney McDowell </w:t>
      </w:r>
      <w:r w:rsidR="009A11F6">
        <w:t xml:space="preserve">reported </w:t>
      </w:r>
      <w:r>
        <w:t xml:space="preserve">the task force’s </w:t>
      </w:r>
      <w:r w:rsidR="009A11F6">
        <w:t xml:space="preserve">unanimous </w:t>
      </w:r>
      <w:r>
        <w:t>view that</w:t>
      </w:r>
      <w:r w:rsidR="009A11F6">
        <w:t xml:space="preserve"> </w:t>
      </w:r>
      <w:r>
        <w:t xml:space="preserve">too </w:t>
      </w:r>
      <w:r w:rsidR="009A11F6">
        <w:t xml:space="preserve">little data </w:t>
      </w:r>
      <w:r>
        <w:t xml:space="preserve">exists </w:t>
      </w:r>
      <w:r w:rsidR="009A11F6">
        <w:t xml:space="preserve">to </w:t>
      </w:r>
      <w:r>
        <w:t>support</w:t>
      </w:r>
      <w:r w:rsidR="009A11F6">
        <w:t xml:space="preserve"> a judgment when </w:t>
      </w:r>
      <w:r>
        <w:t>in-person gatherings will become</w:t>
      </w:r>
      <w:r w:rsidR="009A11F6">
        <w:t xml:space="preserve"> safe</w:t>
      </w:r>
      <w:r>
        <w:t xml:space="preserve"> and that the proposed </w:t>
      </w:r>
      <w:r w:rsidR="009A11F6">
        <w:t xml:space="preserve">gathering </w:t>
      </w:r>
      <w:r>
        <w:t>for October 24</w:t>
      </w:r>
      <w:r w:rsidR="009A11F6">
        <w:t xml:space="preserve"> be postponed as a group event</w:t>
      </w:r>
      <w:r>
        <w:t>.</w:t>
      </w:r>
    </w:p>
    <w:p w14:paraId="1A03A078" w14:textId="2E53F2EE" w:rsidR="009A11F6" w:rsidRDefault="00FB355D" w:rsidP="009A11F6">
      <w:pPr>
        <w:ind w:firstLine="720"/>
      </w:pPr>
      <w:r>
        <w:t xml:space="preserve">Reporting on her recent inspection of </w:t>
      </w:r>
      <w:r w:rsidR="008F1F06">
        <w:t>the Hotel</w:t>
      </w:r>
      <w:r w:rsidR="009A11F6">
        <w:t xml:space="preserve"> Aldea</w:t>
      </w:r>
      <w:r>
        <w:t>’s auditorium</w:t>
      </w:r>
      <w:r w:rsidR="008F1F06">
        <w:t xml:space="preserve">, </w:t>
      </w:r>
      <w:r>
        <w:t xml:space="preserve">Paula </w:t>
      </w:r>
      <w:r w:rsidR="000941F1">
        <w:t xml:space="preserve">Peace </w:t>
      </w:r>
      <w:r w:rsidR="008F1F06">
        <w:t xml:space="preserve">observed that modifications have increased seating space by </w:t>
      </w:r>
      <w:r w:rsidR="009A11F6">
        <w:t xml:space="preserve">about 40 percent. </w:t>
      </w:r>
      <w:r w:rsidR="008F1F06">
        <w:t xml:space="preserve"> She proposed a “soft open” </w:t>
      </w:r>
      <w:r w:rsidR="009A11F6">
        <w:t xml:space="preserve">on </w:t>
      </w:r>
      <w:r w:rsidR="008F1F06">
        <w:t>O</w:t>
      </w:r>
      <w:r w:rsidR="009A11F6">
        <w:t xml:space="preserve">ct. 24 </w:t>
      </w:r>
      <w:r w:rsidR="008F1F06">
        <w:t>requiring</w:t>
      </w:r>
      <w:r w:rsidR="009A11F6">
        <w:t xml:space="preserve"> reservation</w:t>
      </w:r>
      <w:r w:rsidR="008F1F06">
        <w:t>s</w:t>
      </w:r>
      <w:r w:rsidR="009A11F6">
        <w:t xml:space="preserve"> </w:t>
      </w:r>
      <w:r w:rsidR="008F1F06">
        <w:t xml:space="preserve">to be made </w:t>
      </w:r>
      <w:r w:rsidR="009A11F6">
        <w:t>in advance</w:t>
      </w:r>
      <w:r w:rsidR="008F1F06">
        <w:t xml:space="preserve"> for </w:t>
      </w:r>
      <w:r w:rsidR="009A11F6">
        <w:t>full</w:t>
      </w:r>
      <w:r w:rsidR="008F1F06">
        <w:t>y</w:t>
      </w:r>
      <w:r w:rsidR="009A11F6">
        <w:t xml:space="preserve"> vaccinat</w:t>
      </w:r>
      <w:r w:rsidR="008F1F06">
        <w:t xml:space="preserve">ed and masked participants, with seating limited to </w:t>
      </w:r>
      <w:r w:rsidR="009A11F6">
        <w:t xml:space="preserve">40 chairs </w:t>
      </w:r>
      <w:r w:rsidR="008F1F06">
        <w:t xml:space="preserve">spread </w:t>
      </w:r>
      <w:r w:rsidR="009142E0">
        <w:t>at least 6-feet apart</w:t>
      </w:r>
      <w:r w:rsidR="008F1F06">
        <w:t>.</w:t>
      </w:r>
      <w:r w:rsidR="009A11F6">
        <w:t xml:space="preserve"> </w:t>
      </w:r>
    </w:p>
    <w:p w14:paraId="199A6AEE" w14:textId="503926FE" w:rsidR="009A11F6" w:rsidRDefault="001B4DCD" w:rsidP="001B4DCD">
      <w:pPr>
        <w:ind w:firstLine="720"/>
      </w:pPr>
      <w:r>
        <w:t>Board discussion elicited other recommendations for a “soft opening,” including fans to increase air circulation, masking reminders during the service, and highlighting of the hotel’s masking policy</w:t>
      </w:r>
      <w:r w:rsidR="009142E0">
        <w:t>.</w:t>
      </w:r>
      <w:r>
        <w:t xml:space="preserve"> Dan invited Paula to the COVID Task </w:t>
      </w:r>
      <w:r>
        <w:lastRenderedPageBreak/>
        <w:t xml:space="preserve">Force on September 11 for expedited rehearing of the issue. Subsequently, the </w:t>
      </w:r>
      <w:r w:rsidR="009142E0">
        <w:t>T</w:t>
      </w:r>
      <w:r>
        <w:t xml:space="preserve">ask </w:t>
      </w:r>
      <w:r w:rsidR="009142E0">
        <w:t>F</w:t>
      </w:r>
      <w:r>
        <w:t xml:space="preserve">orce approved the plan </w:t>
      </w:r>
      <w:r w:rsidR="0080067E">
        <w:t>discussed</w:t>
      </w:r>
      <w:r w:rsidR="009142E0">
        <w:t>.</w:t>
      </w:r>
      <w:r w:rsidR="0080067E">
        <w:t xml:space="preserve"> </w:t>
      </w:r>
      <w:r w:rsidR="009142E0">
        <w:t xml:space="preserve"> With the proviso of Task Force agreement to </w:t>
      </w:r>
      <w:r w:rsidR="00471ABF">
        <w:t xml:space="preserve">and possible modification of </w:t>
      </w:r>
      <w:r w:rsidR="009142E0">
        <w:t>the plan outlined by Paula during today’s board meeting, the</w:t>
      </w:r>
      <w:r w:rsidR="0080067E">
        <w:t xml:space="preserve"> board</w:t>
      </w:r>
      <w:r w:rsidR="009142E0" w:rsidRPr="009142E0">
        <w:t xml:space="preserve"> </w:t>
      </w:r>
      <w:r w:rsidR="009142E0">
        <w:t>preapproved moving ahead with the October 24 in person service</w:t>
      </w:r>
      <w:r w:rsidR="0080067E">
        <w:t>.</w:t>
      </w:r>
    </w:p>
    <w:p w14:paraId="39C367BF" w14:textId="186FCCC7" w:rsidR="0080067E" w:rsidRDefault="0080067E" w:rsidP="001B4DCD">
      <w:pPr>
        <w:ind w:firstLine="720"/>
      </w:pPr>
    </w:p>
    <w:p w14:paraId="140F9F39" w14:textId="1AA4ACFA" w:rsidR="0080067E" w:rsidRPr="00736A45" w:rsidRDefault="00736A45" w:rsidP="00736A45">
      <w:pPr>
        <w:rPr>
          <w:b/>
          <w:bCs/>
        </w:rPr>
      </w:pPr>
      <w:r w:rsidRPr="00736A45">
        <w:rPr>
          <w:b/>
          <w:bCs/>
        </w:rPr>
        <w:t>Care Team</w:t>
      </w:r>
    </w:p>
    <w:p w14:paraId="5B435E05" w14:textId="5C7300BA" w:rsidR="009A11F6" w:rsidRDefault="00736A45" w:rsidP="000941F1">
      <w:pPr>
        <w:ind w:firstLine="720"/>
      </w:pPr>
      <w:r>
        <w:t xml:space="preserve">Tom Rosiello noted the anxiety of some members who lack personal </w:t>
      </w:r>
      <w:r w:rsidR="004803AC">
        <w:t>contact with the UU community</w:t>
      </w:r>
      <w:r w:rsidR="00437A6A">
        <w:t>.</w:t>
      </w:r>
      <w:r w:rsidR="004803AC">
        <w:t xml:space="preserve"> </w:t>
      </w:r>
      <w:r w:rsidR="00437A6A">
        <w:t>He</w:t>
      </w:r>
      <w:r w:rsidR="004803AC">
        <w:t xml:space="preserve"> recommended that those living alone receive priority for attending in-person re-gatherings.</w:t>
      </w:r>
    </w:p>
    <w:p w14:paraId="7CEEA0FB" w14:textId="69D629C2" w:rsidR="009A11F6" w:rsidRDefault="009A11F6" w:rsidP="0039118B"/>
    <w:p w14:paraId="580CD835" w14:textId="47561573" w:rsidR="004803AC" w:rsidRPr="004803AC" w:rsidRDefault="004803AC" w:rsidP="0039118B">
      <w:pPr>
        <w:rPr>
          <w:b/>
          <w:bCs/>
        </w:rPr>
      </w:pPr>
      <w:r>
        <w:rPr>
          <w:b/>
          <w:bCs/>
        </w:rPr>
        <w:t>Membership Committee</w:t>
      </w:r>
    </w:p>
    <w:p w14:paraId="22317D55" w14:textId="325AED0A" w:rsidR="009A11F6" w:rsidRDefault="004803AC" w:rsidP="000941F1">
      <w:pPr>
        <w:ind w:firstLine="720"/>
      </w:pPr>
      <w:r>
        <w:t xml:space="preserve">Dan added an introduction to the </w:t>
      </w:r>
      <w:r w:rsidR="000C1F19">
        <w:t xml:space="preserve">existing </w:t>
      </w:r>
      <w:r>
        <w:t xml:space="preserve">Disruptive Behavior Policy that explains the policy’s relevance to UU Principles. </w:t>
      </w:r>
      <w:r w:rsidR="00C414EA">
        <w:t xml:space="preserve">He also stated his intention of </w:t>
      </w:r>
      <w:r w:rsidR="00657CD2">
        <w:t xml:space="preserve">inviting member input by a request in next week’s newsletter.  </w:t>
      </w:r>
      <w:r>
        <w:t xml:space="preserve">After </w:t>
      </w:r>
      <w:r w:rsidR="009939B8">
        <w:t>this input</w:t>
      </w:r>
      <w:r>
        <w:t>, the board will discuss it.</w:t>
      </w:r>
    </w:p>
    <w:p w14:paraId="2A2C53F0" w14:textId="43B0C0BB" w:rsidR="004803AC" w:rsidRDefault="004803AC" w:rsidP="000941F1">
      <w:pPr>
        <w:ind w:firstLine="720"/>
      </w:pPr>
      <w:r>
        <w:t xml:space="preserve">Chris </w:t>
      </w:r>
      <w:r w:rsidR="000941F1">
        <w:t xml:space="preserve">Chase </w:t>
      </w:r>
      <w:r>
        <w:t>will meet with the Pledge Team to discuss the status of non-pledgers. The team will pitch the 2022 Pledge Drive during Sunday Services</w:t>
      </w:r>
      <w:r w:rsidR="00437A6A" w:rsidRPr="00437A6A">
        <w:t xml:space="preserve"> </w:t>
      </w:r>
      <w:r w:rsidR="00437A6A">
        <w:t>in February</w:t>
      </w:r>
      <w:r>
        <w:t>.</w:t>
      </w:r>
    </w:p>
    <w:p w14:paraId="63D58463" w14:textId="1144C719" w:rsidR="004803AC" w:rsidRDefault="004803AC" w:rsidP="0039118B"/>
    <w:p w14:paraId="1696CA99" w14:textId="3D15860A" w:rsidR="004803AC" w:rsidRPr="004803AC" w:rsidRDefault="004803AC" w:rsidP="0039118B">
      <w:pPr>
        <w:rPr>
          <w:b/>
          <w:bCs/>
        </w:rPr>
      </w:pPr>
      <w:r w:rsidRPr="004803AC">
        <w:rPr>
          <w:rFonts w:ascii="Times New Roman" w:hAnsi="Times New Roman" w:cs="Times New Roman"/>
          <w:b/>
          <w:bCs/>
        </w:rPr>
        <w:t>Welcoming Congregation</w:t>
      </w:r>
    </w:p>
    <w:p w14:paraId="08AEEE21" w14:textId="35C98AB5" w:rsidR="004803AC" w:rsidRDefault="004803AC" w:rsidP="0039118B">
      <w:r>
        <w:t>No business presented</w:t>
      </w:r>
    </w:p>
    <w:p w14:paraId="1A5BFBA7" w14:textId="55D1F01C" w:rsidR="004803AC" w:rsidRDefault="004803AC" w:rsidP="0039118B"/>
    <w:p w14:paraId="71F55615" w14:textId="17E7CA07" w:rsidR="004803AC" w:rsidRDefault="004803AC" w:rsidP="0039118B">
      <w:pPr>
        <w:rPr>
          <w:b/>
          <w:bCs/>
        </w:rPr>
      </w:pPr>
      <w:r>
        <w:rPr>
          <w:b/>
          <w:bCs/>
        </w:rPr>
        <w:t>Children’s Education</w:t>
      </w:r>
    </w:p>
    <w:p w14:paraId="22ECA84C" w14:textId="77777777" w:rsidR="004803AC" w:rsidRDefault="004803AC" w:rsidP="004803AC">
      <w:r>
        <w:t>No business presented</w:t>
      </w:r>
    </w:p>
    <w:p w14:paraId="323E2C6F" w14:textId="6C013DA7" w:rsidR="004803AC" w:rsidRDefault="004803AC" w:rsidP="0039118B">
      <w:pPr>
        <w:rPr>
          <w:b/>
          <w:bCs/>
        </w:rPr>
      </w:pPr>
    </w:p>
    <w:p w14:paraId="06A72BE7" w14:textId="20C1131D" w:rsidR="004803AC" w:rsidRPr="000941F1" w:rsidRDefault="000941F1" w:rsidP="0039118B">
      <w:pPr>
        <w:rPr>
          <w:b/>
          <w:bCs/>
        </w:rPr>
      </w:pPr>
      <w:r w:rsidRPr="000941F1">
        <w:rPr>
          <w:b/>
          <w:bCs/>
        </w:rPr>
        <w:t>Sunday Service Committee</w:t>
      </w:r>
    </w:p>
    <w:p w14:paraId="3B439980" w14:textId="65446189" w:rsidR="004803AC" w:rsidRPr="000941F1" w:rsidRDefault="000941F1" w:rsidP="00684B78">
      <w:pPr>
        <w:ind w:firstLine="720"/>
      </w:pPr>
      <w:r>
        <w:t xml:space="preserve">Paula reported on equipment purchases for in person services and preparations for </w:t>
      </w:r>
      <w:r w:rsidR="00437A6A">
        <w:t xml:space="preserve">the </w:t>
      </w:r>
      <w:r w:rsidR="00684B78">
        <w:t xml:space="preserve">September 19 live broadcast of Sunday Services </w:t>
      </w:r>
      <w:r w:rsidR="00437A6A">
        <w:t xml:space="preserve">from the Hotel Aldea </w:t>
      </w:r>
      <w:r w:rsidR="00AE0392">
        <w:t>without an audience</w:t>
      </w:r>
      <w:r w:rsidR="00684B78">
        <w:t>.</w:t>
      </w:r>
      <w:r w:rsidR="00AE0392">
        <w:t xml:space="preserve"> She noted that the Hotel Aldea installed a Wi</w:t>
      </w:r>
      <w:r w:rsidR="00F728D2">
        <w:t>-F</w:t>
      </w:r>
      <w:r w:rsidR="00AE0392">
        <w:t>i dome in the auditorium that allows a 38</w:t>
      </w:r>
      <w:r w:rsidR="00437A6A">
        <w:t>-</w:t>
      </w:r>
      <w:r w:rsidR="00AE0392">
        <w:t>megabyte upload of broadcast signals.</w:t>
      </w:r>
    </w:p>
    <w:p w14:paraId="6B73FFEB" w14:textId="248C6373" w:rsidR="000941F1" w:rsidRDefault="000941F1" w:rsidP="0039118B">
      <w:pPr>
        <w:rPr>
          <w:b/>
          <w:bCs/>
        </w:rPr>
      </w:pPr>
    </w:p>
    <w:p w14:paraId="38CFE85A" w14:textId="6B607D5F" w:rsidR="00AE0392" w:rsidRPr="00AE0392" w:rsidRDefault="00AE0392" w:rsidP="0039118B">
      <w:pPr>
        <w:rPr>
          <w:b/>
          <w:bCs/>
        </w:rPr>
      </w:pPr>
      <w:r w:rsidRPr="00AE0392">
        <w:rPr>
          <w:b/>
          <w:bCs/>
        </w:rPr>
        <w:t>Social Action Committee</w:t>
      </w:r>
    </w:p>
    <w:p w14:paraId="594771BD" w14:textId="17847802" w:rsidR="00AE0392" w:rsidRDefault="00AE0392" w:rsidP="00284CC9">
      <w:pPr>
        <w:ind w:firstLine="720"/>
      </w:pPr>
      <w:r w:rsidRPr="004A5F64">
        <w:t xml:space="preserve">The </w:t>
      </w:r>
      <w:r>
        <w:t xml:space="preserve">board approved </w:t>
      </w:r>
      <w:r w:rsidRPr="004A5F64">
        <w:t xml:space="preserve">a Blue Plate Special in December </w:t>
      </w:r>
      <w:r>
        <w:t xml:space="preserve">to </w:t>
      </w:r>
      <w:r w:rsidR="00284CC9">
        <w:t xml:space="preserve">support </w:t>
      </w:r>
      <w:r w:rsidR="00284CC9" w:rsidRPr="004A5F64">
        <w:t>ABBA</w:t>
      </w:r>
      <w:r w:rsidRPr="004A5F64">
        <w:t xml:space="preserve"> House</w:t>
      </w:r>
      <w:r w:rsidR="00284CC9">
        <w:t xml:space="preserve">’s addition of streetlights, patio lighting, and construction of a roof-top bodega. </w:t>
      </w:r>
      <w:r w:rsidRPr="004A5F64">
        <w:t xml:space="preserve">SAC members </w:t>
      </w:r>
      <w:r w:rsidR="00284CC9">
        <w:t>will</w:t>
      </w:r>
      <w:r w:rsidRPr="004A5F64">
        <w:t xml:space="preserve"> nominat</w:t>
      </w:r>
      <w:r w:rsidR="00284CC9">
        <w:t>e</w:t>
      </w:r>
      <w:r w:rsidRPr="004A5F64">
        <w:t xml:space="preserve"> Stan Allen for </w:t>
      </w:r>
      <w:r w:rsidR="00284CC9">
        <w:t>the</w:t>
      </w:r>
      <w:r w:rsidRPr="004A5F64">
        <w:t xml:space="preserve"> UU Social Justice Award</w:t>
      </w:r>
      <w:r w:rsidR="00284CC9">
        <w:t>.</w:t>
      </w:r>
    </w:p>
    <w:p w14:paraId="0A7A7FD1" w14:textId="0B5EBADC" w:rsidR="00284CC9" w:rsidRDefault="00284CC9" w:rsidP="00284CC9">
      <w:pPr>
        <w:ind w:firstLine="720"/>
      </w:pPr>
      <w:r>
        <w:t xml:space="preserve">Becky Langrall </w:t>
      </w:r>
      <w:r w:rsidR="001B70B9">
        <w:t xml:space="preserve">moved for </w:t>
      </w:r>
      <w:r>
        <w:t xml:space="preserve">board approval for </w:t>
      </w:r>
      <w:r w:rsidR="008B6BBF">
        <w:t xml:space="preserve">Dan to distribute to members </w:t>
      </w:r>
      <w:r>
        <w:t xml:space="preserve">the committee’s alternate </w:t>
      </w:r>
      <w:r w:rsidR="00F0183D">
        <w:t xml:space="preserve">proposal </w:t>
      </w:r>
      <w:r w:rsidR="008B6BBF">
        <w:t xml:space="preserve">to the Committee on Ministry’s </w:t>
      </w:r>
      <w:r>
        <w:t xml:space="preserve">proposal </w:t>
      </w:r>
      <w:r w:rsidR="008B6BBF">
        <w:t xml:space="preserve">for the </w:t>
      </w:r>
      <w:r>
        <w:t>Minister in Residence</w:t>
      </w:r>
      <w:r w:rsidR="008B6BBF">
        <w:t xml:space="preserve"> program, prior to the small group discussions of the COM proposal beginning on September 16. </w:t>
      </w:r>
      <w:r>
        <w:t xml:space="preserve"> </w:t>
      </w:r>
      <w:r w:rsidR="008B6BBF">
        <w:t xml:space="preserve">After </w:t>
      </w:r>
      <w:r w:rsidR="00495DD4">
        <w:t>discussion, the motion received no second.</w:t>
      </w:r>
    </w:p>
    <w:p w14:paraId="206CD7B8" w14:textId="77777777" w:rsidR="00284CC9" w:rsidRPr="004A5F64" w:rsidRDefault="00284CC9" w:rsidP="00284CC9">
      <w:pPr>
        <w:ind w:firstLine="720"/>
      </w:pPr>
    </w:p>
    <w:p w14:paraId="218A3FCA" w14:textId="77777777" w:rsidR="00185936" w:rsidRDefault="00185936" w:rsidP="0039118B">
      <w:pPr>
        <w:rPr>
          <w:rFonts w:ascii="Times New Roman" w:hAnsi="Times New Roman" w:cs="Times New Roman"/>
          <w:b/>
          <w:bCs/>
        </w:rPr>
      </w:pPr>
    </w:p>
    <w:p w14:paraId="41B0F835" w14:textId="77777777" w:rsidR="00185936" w:rsidRDefault="00185936" w:rsidP="0039118B">
      <w:pPr>
        <w:rPr>
          <w:rFonts w:ascii="Times New Roman" w:hAnsi="Times New Roman" w:cs="Times New Roman"/>
          <w:b/>
          <w:bCs/>
        </w:rPr>
      </w:pPr>
    </w:p>
    <w:p w14:paraId="48DF5781" w14:textId="77777777" w:rsidR="00185936" w:rsidRDefault="00185936" w:rsidP="0039118B">
      <w:pPr>
        <w:rPr>
          <w:rFonts w:ascii="Times New Roman" w:hAnsi="Times New Roman" w:cs="Times New Roman"/>
          <w:b/>
          <w:bCs/>
        </w:rPr>
      </w:pPr>
    </w:p>
    <w:p w14:paraId="4250D865" w14:textId="77777777" w:rsidR="00185936" w:rsidRDefault="00185936" w:rsidP="0039118B">
      <w:pPr>
        <w:rPr>
          <w:rFonts w:ascii="Times New Roman" w:hAnsi="Times New Roman" w:cs="Times New Roman"/>
          <w:b/>
          <w:bCs/>
        </w:rPr>
      </w:pPr>
    </w:p>
    <w:p w14:paraId="63B18765" w14:textId="3B2CD76A" w:rsidR="000941F1" w:rsidRPr="00495DD4" w:rsidRDefault="00495DD4" w:rsidP="0039118B">
      <w:pPr>
        <w:rPr>
          <w:b/>
          <w:bCs/>
        </w:rPr>
      </w:pPr>
      <w:r w:rsidRPr="00495DD4">
        <w:rPr>
          <w:rFonts w:ascii="Times New Roman" w:hAnsi="Times New Roman" w:cs="Times New Roman"/>
          <w:b/>
          <w:bCs/>
        </w:rPr>
        <w:lastRenderedPageBreak/>
        <w:t>Finance Committee</w:t>
      </w:r>
    </w:p>
    <w:p w14:paraId="575BD4AC" w14:textId="4C334796" w:rsidR="00495DD4" w:rsidRDefault="00437A6A" w:rsidP="00A91D82">
      <w:pPr>
        <w:keepLines/>
        <w:ind w:firstLine="720"/>
      </w:pPr>
      <w:r>
        <w:t>Addressing a resolution approved during the 2021</w:t>
      </w:r>
      <w:r w:rsidRPr="00725357">
        <w:t xml:space="preserve"> annual meeting</w:t>
      </w:r>
      <w:r>
        <w:t xml:space="preserve">, </w:t>
      </w:r>
      <w:r w:rsidR="00495DD4">
        <w:t>Margo Johnson reported on the committee</w:t>
      </w:r>
      <w:r>
        <w:t>’s</w:t>
      </w:r>
      <w:r w:rsidR="00495DD4">
        <w:t xml:space="preserve"> recommendation to establish a minimum reserve </w:t>
      </w:r>
      <w:r w:rsidR="00495DD4" w:rsidRPr="00725357">
        <w:t>equal to six (6) months of annual operating budget expenses. </w:t>
      </w:r>
      <w:r w:rsidR="00A91D82">
        <w:t xml:space="preserve">The reserve </w:t>
      </w:r>
      <w:r w:rsidR="00E01050">
        <w:t>amount includes</w:t>
      </w:r>
      <w:r w:rsidR="00A91D82">
        <w:t xml:space="preserve"> all </w:t>
      </w:r>
      <w:r w:rsidR="00495DD4" w:rsidRPr="00725357">
        <w:t xml:space="preserve">budget expenses </w:t>
      </w:r>
      <w:r w:rsidR="00A91D82">
        <w:t>except g</w:t>
      </w:r>
      <w:r w:rsidR="00495DD4" w:rsidRPr="00725357">
        <w:t>rants to NGOs,</w:t>
      </w:r>
      <w:r w:rsidR="00A91D82">
        <w:t xml:space="preserve"> p</w:t>
      </w:r>
      <w:r w:rsidR="00495DD4">
        <w:t>assthroughs, and</w:t>
      </w:r>
    </w:p>
    <w:p w14:paraId="44AC7CBC" w14:textId="7EC1BA2A" w:rsidR="00495DD4" w:rsidRDefault="00A91D82" w:rsidP="00A91D82">
      <w:pPr>
        <w:keepLines/>
      </w:pPr>
      <w:r>
        <w:t>g</w:t>
      </w:r>
      <w:r w:rsidR="00495DD4">
        <w:t>rants received to fund</w:t>
      </w:r>
      <w:r w:rsidR="00495DD4" w:rsidRPr="00725357">
        <w:t xml:space="preserve"> </w:t>
      </w:r>
      <w:r>
        <w:t xml:space="preserve">the </w:t>
      </w:r>
      <w:r w:rsidR="00495DD4" w:rsidRPr="00725357">
        <w:t xml:space="preserve">expenses </w:t>
      </w:r>
      <w:r>
        <w:t>of</w:t>
      </w:r>
      <w:r w:rsidR="00495DD4">
        <w:t xml:space="preserve"> programs</w:t>
      </w:r>
      <w:r>
        <w:t xml:space="preserve">. Reserve </w:t>
      </w:r>
      <w:r w:rsidR="00495DD4" w:rsidRPr="00725357">
        <w:t xml:space="preserve">funds </w:t>
      </w:r>
      <w:r>
        <w:t xml:space="preserve">will </w:t>
      </w:r>
      <w:r w:rsidR="00495DD4" w:rsidRPr="00725357">
        <w:t>be placed in an interest</w:t>
      </w:r>
      <w:r w:rsidR="00495DD4">
        <w:t>-</w:t>
      </w:r>
      <w:r w:rsidR="00495DD4" w:rsidRPr="00725357">
        <w:t>bearing account approved by the</w:t>
      </w:r>
      <w:r w:rsidR="002A3A64">
        <w:t xml:space="preserve"> board</w:t>
      </w:r>
      <w:r w:rsidR="00495DD4" w:rsidRPr="00725357">
        <w:t>.</w:t>
      </w:r>
      <w:r>
        <w:t xml:space="preserve"> </w:t>
      </w:r>
      <w:r w:rsidR="00437A6A">
        <w:t>Dan noted that the reserve</w:t>
      </w:r>
      <w:r w:rsidR="003C2078">
        <w:t xml:space="preserve"> is a minimum, and the board</w:t>
      </w:r>
      <w:r w:rsidR="00437A6A">
        <w:t xml:space="preserve"> could </w:t>
      </w:r>
      <w:r w:rsidR="003C2078">
        <w:t>desire</w:t>
      </w:r>
      <w:r w:rsidR="00437A6A">
        <w:t xml:space="preserve"> </w:t>
      </w:r>
      <w:r w:rsidR="00731E49">
        <w:t xml:space="preserve">additional </w:t>
      </w:r>
      <w:r w:rsidR="00D131E3">
        <w:t xml:space="preserve">reserves to be held for </w:t>
      </w:r>
      <w:r w:rsidR="00437A6A">
        <w:t>emergency</w:t>
      </w:r>
      <w:r w:rsidR="00D131E3">
        <w:t xml:space="preserve"> use</w:t>
      </w:r>
      <w:r w:rsidR="00437A6A">
        <w:t xml:space="preserve">. </w:t>
      </w:r>
      <w:r>
        <w:t>On Joseph Plummer’s motion and Bonney’s second, the board approved the proposal unanimously.</w:t>
      </w:r>
    </w:p>
    <w:p w14:paraId="2EB5BC11" w14:textId="32ACFA15" w:rsidR="000941F1" w:rsidRDefault="000941F1" w:rsidP="0039118B"/>
    <w:p w14:paraId="6B4CC240" w14:textId="77777777" w:rsidR="00A91D82" w:rsidRPr="00A91D82" w:rsidRDefault="00A91D82" w:rsidP="00A91D82">
      <w:pPr>
        <w:rPr>
          <w:rFonts w:ascii="Times New Roman" w:hAnsi="Times New Roman" w:cs="Times New Roman"/>
          <w:b/>
          <w:bCs/>
        </w:rPr>
      </w:pPr>
      <w:r w:rsidRPr="00A91D82">
        <w:rPr>
          <w:rFonts w:ascii="Times New Roman" w:hAnsi="Times New Roman" w:cs="Times New Roman"/>
          <w:b/>
          <w:bCs/>
        </w:rPr>
        <w:t>Treasurer’s Report</w:t>
      </w:r>
    </w:p>
    <w:p w14:paraId="4129901A" w14:textId="3C2684CF" w:rsidR="00A91D82" w:rsidRPr="00BC1032" w:rsidRDefault="007D73B4" w:rsidP="007D73B4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1D82">
        <w:rPr>
          <w:rFonts w:ascii="Times New Roman" w:hAnsi="Times New Roman" w:cs="Times New Roman"/>
        </w:rPr>
        <w:t xml:space="preserve">Gary reported that </w:t>
      </w:r>
      <w:r w:rsidR="00A91D82" w:rsidRPr="00BC1032">
        <w:rPr>
          <w:rFonts w:ascii="Times New Roman" w:hAnsi="Times New Roman" w:cs="Times New Roman"/>
        </w:rPr>
        <w:t xml:space="preserve">91 percent of </w:t>
      </w:r>
      <w:r w:rsidR="00A91D82">
        <w:rPr>
          <w:rFonts w:ascii="Times New Roman" w:hAnsi="Times New Roman" w:cs="Times New Roman"/>
        </w:rPr>
        <w:t>2021 pledg</w:t>
      </w:r>
      <w:r w:rsidR="00A91D82" w:rsidRPr="00BC1032">
        <w:rPr>
          <w:rFonts w:ascii="Times New Roman" w:hAnsi="Times New Roman" w:cs="Times New Roman"/>
        </w:rPr>
        <w:t xml:space="preserve">ed income </w:t>
      </w:r>
      <w:r>
        <w:rPr>
          <w:rFonts w:ascii="Times New Roman" w:hAnsi="Times New Roman" w:cs="Times New Roman"/>
        </w:rPr>
        <w:t>has been received</w:t>
      </w:r>
      <w:r w:rsidR="00F40634">
        <w:rPr>
          <w:rFonts w:ascii="Times New Roman" w:hAnsi="Times New Roman" w:cs="Times New Roman"/>
        </w:rPr>
        <w:t>, ahead of 2020 at this time</w:t>
      </w:r>
      <w:r w:rsidR="00A91D82" w:rsidRPr="00BC10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He also reported that a potentially fraudulent withdrawal of </w:t>
      </w:r>
      <w:r w:rsidR="00627F06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>$3,500 was made from the UUFSMA</w:t>
      </w:r>
      <w:r w:rsidR="00A91D82" w:rsidRPr="00BC1032">
        <w:rPr>
          <w:rFonts w:ascii="Times New Roman" w:hAnsi="Times New Roman" w:cs="Times New Roman"/>
        </w:rPr>
        <w:t xml:space="preserve"> Frost Bank</w:t>
      </w:r>
      <w:r>
        <w:rPr>
          <w:rFonts w:ascii="Times New Roman" w:hAnsi="Times New Roman" w:cs="Times New Roman"/>
        </w:rPr>
        <w:t xml:space="preserve"> account for payment to </w:t>
      </w:r>
      <w:r w:rsidR="00A91D82" w:rsidRPr="00BC1032">
        <w:rPr>
          <w:rFonts w:ascii="Times New Roman" w:hAnsi="Times New Roman" w:cs="Times New Roman"/>
        </w:rPr>
        <w:t xml:space="preserve">American Express. Frost Bank </w:t>
      </w:r>
      <w:r>
        <w:rPr>
          <w:rFonts w:ascii="Times New Roman" w:hAnsi="Times New Roman" w:cs="Times New Roman"/>
        </w:rPr>
        <w:t xml:space="preserve">will investigate the withdrawal, and Gary will </w:t>
      </w:r>
      <w:r w:rsidR="00A91D82" w:rsidRPr="00BC1032">
        <w:rPr>
          <w:rFonts w:ascii="Times New Roman" w:hAnsi="Times New Roman" w:cs="Times New Roman"/>
        </w:rPr>
        <w:t xml:space="preserve">open a new </w:t>
      </w:r>
      <w:r w:rsidR="00437A6A">
        <w:rPr>
          <w:rFonts w:ascii="Times New Roman" w:hAnsi="Times New Roman" w:cs="Times New Roman"/>
        </w:rPr>
        <w:t xml:space="preserve">fellowship </w:t>
      </w:r>
      <w:r w:rsidR="00A91D82" w:rsidRPr="00BC1032">
        <w:rPr>
          <w:rFonts w:ascii="Times New Roman" w:hAnsi="Times New Roman" w:cs="Times New Roman"/>
        </w:rPr>
        <w:t xml:space="preserve">account. </w:t>
      </w:r>
      <w:r>
        <w:rPr>
          <w:rFonts w:ascii="Times New Roman" w:hAnsi="Times New Roman" w:cs="Times New Roman"/>
        </w:rPr>
        <w:t xml:space="preserve">The </w:t>
      </w:r>
      <w:r w:rsidR="00437A6A">
        <w:rPr>
          <w:rFonts w:ascii="Times New Roman" w:hAnsi="Times New Roman" w:cs="Times New Roman"/>
        </w:rPr>
        <w:t xml:space="preserve">bank’s </w:t>
      </w:r>
      <w:r>
        <w:rPr>
          <w:rFonts w:ascii="Times New Roman" w:hAnsi="Times New Roman" w:cs="Times New Roman"/>
        </w:rPr>
        <w:t>investigation will require about a month to trace the source of the withdrawal.</w:t>
      </w:r>
      <w:r w:rsidR="00A91D82" w:rsidRPr="00BC1032">
        <w:rPr>
          <w:rFonts w:ascii="Times New Roman" w:hAnsi="Times New Roman" w:cs="Times New Roman"/>
        </w:rPr>
        <w:t xml:space="preserve"> </w:t>
      </w:r>
    </w:p>
    <w:p w14:paraId="43357EF2" w14:textId="77777777" w:rsidR="007D73B4" w:rsidRDefault="007D73B4" w:rsidP="0039118B">
      <w:pPr>
        <w:rPr>
          <w:b/>
          <w:bCs/>
        </w:rPr>
      </w:pPr>
    </w:p>
    <w:p w14:paraId="3102D883" w14:textId="3483E6AE" w:rsidR="00A91D82" w:rsidRPr="007D73B4" w:rsidRDefault="007D73B4" w:rsidP="0039118B">
      <w:pPr>
        <w:rPr>
          <w:b/>
          <w:bCs/>
        </w:rPr>
      </w:pPr>
      <w:r w:rsidRPr="007D73B4">
        <w:rPr>
          <w:b/>
          <w:bCs/>
        </w:rPr>
        <w:t>Minister’s Report</w:t>
      </w:r>
    </w:p>
    <w:p w14:paraId="04137DD2" w14:textId="429EB189" w:rsidR="00A91D82" w:rsidRDefault="007D73B4" w:rsidP="007D73B4">
      <w:pPr>
        <w:ind w:firstLine="720"/>
      </w:pPr>
      <w:r>
        <w:t>Tom expressed his hope for a thoughtful, productive series of small group discussions of the Minister in Residence proposal.</w:t>
      </w:r>
    </w:p>
    <w:p w14:paraId="5D0DAE02" w14:textId="70D96960" w:rsidR="007D73B4" w:rsidRDefault="007D73B4" w:rsidP="0039118B"/>
    <w:p w14:paraId="5FAC823B" w14:textId="059C869E" w:rsidR="007D73B4" w:rsidRPr="007D73B4" w:rsidRDefault="007D73B4" w:rsidP="0039118B">
      <w:pPr>
        <w:rPr>
          <w:smallCaps/>
        </w:rPr>
      </w:pPr>
      <w:r w:rsidRPr="007D73B4">
        <w:rPr>
          <w:b/>
          <w:bCs/>
          <w:smallCaps/>
        </w:rPr>
        <w:t>Old Business</w:t>
      </w:r>
    </w:p>
    <w:p w14:paraId="2E02D650" w14:textId="20EDFDE8" w:rsidR="007D73B4" w:rsidRDefault="007D73B4" w:rsidP="0039118B">
      <w:r w:rsidRPr="007D73B4">
        <w:rPr>
          <w:b/>
          <w:bCs/>
        </w:rPr>
        <w:t>Administrative Staff</w:t>
      </w:r>
    </w:p>
    <w:p w14:paraId="65326ACC" w14:textId="4D9724B1" w:rsidR="00503F78" w:rsidRDefault="00503F78" w:rsidP="0039118B">
      <w:r>
        <w:tab/>
        <w:t>Dan reviewed the schedule for bi-monthly Management Meetings and requested additional volunteers.</w:t>
      </w:r>
    </w:p>
    <w:p w14:paraId="3A6776FD" w14:textId="2E4C95D6" w:rsidR="00503F78" w:rsidRDefault="00503F78" w:rsidP="0039118B"/>
    <w:p w14:paraId="4B1D08FC" w14:textId="6D0D22C8" w:rsidR="00503F78" w:rsidRDefault="00503F78" w:rsidP="0039118B">
      <w:r>
        <w:rPr>
          <w:b/>
          <w:bCs/>
        </w:rPr>
        <w:t>New Business</w:t>
      </w:r>
    </w:p>
    <w:p w14:paraId="2BFC56E8" w14:textId="0E0D31A7" w:rsidR="00503F78" w:rsidRDefault="00503F78" w:rsidP="00503F78">
      <w:pPr>
        <w:ind w:firstLine="720"/>
      </w:pPr>
      <w:r>
        <w:t>Discussion of the proposed Program Council was deferred to the October board meeting.</w:t>
      </w:r>
    </w:p>
    <w:p w14:paraId="2B3683A0" w14:textId="26471B41" w:rsidR="00503F78" w:rsidRPr="00503F78" w:rsidRDefault="00503F78" w:rsidP="00503F78">
      <w:pPr>
        <w:ind w:firstLine="720"/>
      </w:pPr>
      <w:r>
        <w:t>Volunteers are needed for Opening Words for meetings after October 14.</w:t>
      </w:r>
    </w:p>
    <w:p w14:paraId="60E506DB" w14:textId="3DE48996" w:rsidR="007D73B4" w:rsidRPr="007D73B4" w:rsidRDefault="007D73B4" w:rsidP="0039118B">
      <w:pPr>
        <w:rPr>
          <w:b/>
          <w:bCs/>
        </w:rPr>
      </w:pPr>
      <w:r>
        <w:tab/>
      </w:r>
      <w:r w:rsidRPr="007D73B4">
        <w:rPr>
          <w:b/>
          <w:bCs/>
        </w:rPr>
        <w:tab/>
      </w:r>
    </w:p>
    <w:p w14:paraId="6FD64DFB" w14:textId="77777777" w:rsidR="00503F78" w:rsidRPr="00503F78" w:rsidRDefault="00503F78" w:rsidP="0039118B">
      <w:pPr>
        <w:rPr>
          <w:smallCaps/>
        </w:rPr>
      </w:pPr>
      <w:r w:rsidRPr="00503F78">
        <w:rPr>
          <w:b/>
          <w:bCs/>
          <w:smallCaps/>
        </w:rPr>
        <w:t xml:space="preserve">Schedule of </w:t>
      </w:r>
      <w:r w:rsidR="00E73631" w:rsidRPr="00503F78">
        <w:rPr>
          <w:b/>
          <w:bCs/>
          <w:smallCaps/>
        </w:rPr>
        <w:t xml:space="preserve">Monthly </w:t>
      </w:r>
      <w:r w:rsidR="00DA3762" w:rsidRPr="00503F78">
        <w:rPr>
          <w:b/>
          <w:bCs/>
          <w:smallCaps/>
        </w:rPr>
        <w:t>Board Meetings</w:t>
      </w:r>
      <w:r w:rsidR="00DA3762" w:rsidRPr="00503F78">
        <w:rPr>
          <w:smallCaps/>
        </w:rPr>
        <w:t xml:space="preserve"> </w:t>
      </w:r>
    </w:p>
    <w:p w14:paraId="7A140763" w14:textId="5BED544E" w:rsidR="00DA3762" w:rsidRPr="00503F78" w:rsidRDefault="00503F78" w:rsidP="0039118B">
      <w:pPr>
        <w:rPr>
          <w:b/>
          <w:bCs/>
        </w:rPr>
      </w:pPr>
      <w:r w:rsidRPr="00503F78">
        <w:rPr>
          <w:b/>
          <w:bCs/>
        </w:rPr>
        <w:t>S</w:t>
      </w:r>
      <w:r w:rsidR="00E73631" w:rsidRPr="00503F78">
        <w:rPr>
          <w:b/>
          <w:bCs/>
        </w:rPr>
        <w:t xml:space="preserve">econd </w:t>
      </w:r>
      <w:r w:rsidR="00DA3762" w:rsidRPr="00503F78">
        <w:rPr>
          <w:b/>
          <w:bCs/>
        </w:rPr>
        <w:t>Thursdays at 1 p.</w:t>
      </w:r>
      <w:r w:rsidRPr="00503F78">
        <w:rPr>
          <w:b/>
          <w:bCs/>
        </w:rPr>
        <w:t>m. CTZ</w:t>
      </w:r>
    </w:p>
    <w:p w14:paraId="317FE694" w14:textId="63C6FE03" w:rsidR="00503F78" w:rsidRPr="00831AB9" w:rsidRDefault="00503F78" w:rsidP="00503F78">
      <w:r w:rsidRPr="00831AB9">
        <w:t xml:space="preserve">Oct 14, 2021 </w:t>
      </w:r>
      <w:r>
        <w:t>(Opening Words, Jurgen Ahlers)</w:t>
      </w:r>
    </w:p>
    <w:p w14:paraId="12BD820D" w14:textId="3C190BC0" w:rsidR="00503F78" w:rsidRPr="00831AB9" w:rsidRDefault="00503F78" w:rsidP="00503F78">
      <w:r w:rsidRPr="00831AB9">
        <w:t xml:space="preserve">Nov 11, 2021 </w:t>
      </w:r>
      <w:r>
        <w:t>(possible regathering in-person)</w:t>
      </w:r>
    </w:p>
    <w:p w14:paraId="7B313BEE" w14:textId="2842106E" w:rsidR="00503F78" w:rsidRDefault="00503F78" w:rsidP="00503F78">
      <w:r w:rsidRPr="00831AB9">
        <w:t>Dec 9, 2021</w:t>
      </w:r>
      <w:r>
        <w:t>,</w:t>
      </w:r>
      <w:r w:rsidRPr="00831AB9">
        <w:t xml:space="preserve"> </w:t>
      </w:r>
      <w:r>
        <w:t xml:space="preserve">Jan 13, 2022, Feb 10, 2022, Mar 3, 2022 </w:t>
      </w:r>
    </w:p>
    <w:p w14:paraId="293915FC" w14:textId="77777777" w:rsidR="00503F78" w:rsidRDefault="00503F78" w:rsidP="00503F78"/>
    <w:p w14:paraId="2AD512EC" w14:textId="7608E6A8" w:rsidR="00503F78" w:rsidRDefault="00503F78" w:rsidP="00503F78">
      <w:r>
        <w:t xml:space="preserve">Annual Membership Budget Hearing: </w:t>
      </w:r>
      <w:r>
        <w:tab/>
      </w:r>
      <w:r w:rsidR="00713623">
        <w:t xml:space="preserve">Sunday, </w:t>
      </w:r>
      <w:r>
        <w:t>Mar 13, 2022, 1:00 PM</w:t>
      </w:r>
    </w:p>
    <w:p w14:paraId="6D6C5267" w14:textId="068B213A" w:rsidR="00DA3762" w:rsidRDefault="00503F78" w:rsidP="00DA3762">
      <w:r>
        <w:t xml:space="preserve">Annual Membership Meeting: </w:t>
      </w:r>
      <w:r>
        <w:tab/>
      </w:r>
      <w:r>
        <w:tab/>
      </w:r>
      <w:r w:rsidR="00713623">
        <w:t xml:space="preserve">Sunday, </w:t>
      </w:r>
      <w:r>
        <w:t>Mar 27, 2022, 1:00 PM</w:t>
      </w:r>
    </w:p>
    <w:p w14:paraId="6FA239EB" w14:textId="77777777" w:rsidR="00C979F3" w:rsidRPr="00713623" w:rsidRDefault="00DA3762" w:rsidP="0039118B">
      <w:pPr>
        <w:rPr>
          <w:b/>
          <w:bCs/>
        </w:rPr>
      </w:pPr>
      <w:r w:rsidRPr="00713623">
        <w:rPr>
          <w:b/>
          <w:bCs/>
        </w:rPr>
        <w:t>Check-Out</w:t>
      </w:r>
    </w:p>
    <w:p w14:paraId="44B63BE9" w14:textId="4561C3A1" w:rsidR="00713623" w:rsidRPr="00713623" w:rsidRDefault="00713623" w:rsidP="00185936">
      <w:pPr>
        <w:pStyle w:val="ListParagraph"/>
        <w:ind w:left="0" w:firstLine="720"/>
      </w:pPr>
      <w:r w:rsidRPr="00713623">
        <w:t>Jurgen</w:t>
      </w:r>
      <w:r>
        <w:t xml:space="preserve"> noted that 17 people have signed up for the environmental reading group. Tom suggested a drive for books on the environment for children.</w:t>
      </w:r>
    </w:p>
    <w:p w14:paraId="127BB53A" w14:textId="04B7852A" w:rsidR="001A6725" w:rsidRDefault="001A6725" w:rsidP="008151AA">
      <w:pPr>
        <w:pStyle w:val="ListParagraph"/>
        <w:ind w:left="0"/>
      </w:pPr>
      <w:r>
        <w:t xml:space="preserve">The meeting was adjourned at </w:t>
      </w:r>
      <w:r w:rsidR="00713623">
        <w:t>2:57 p.m. CTZ.</w:t>
      </w:r>
    </w:p>
    <w:p w14:paraId="006A6A14" w14:textId="77777777" w:rsidR="001A6725" w:rsidRPr="005B249F" w:rsidRDefault="001A6725" w:rsidP="008151AA">
      <w:pPr>
        <w:pStyle w:val="ListParagraph"/>
        <w:ind w:left="0"/>
      </w:pPr>
      <w:r>
        <w:t xml:space="preserve">Minutes recorded and submitted by Board Secretary </w:t>
      </w:r>
      <w:r w:rsidR="00373BA1">
        <w:t>Joseph Plummer</w:t>
      </w:r>
    </w:p>
    <w:sectPr w:rsidR="001A6725" w:rsidRPr="005B249F" w:rsidSect="002C51E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3843" w14:textId="77777777" w:rsidR="00AF0F72" w:rsidRDefault="00AF0F72" w:rsidP="007E2701">
      <w:r>
        <w:separator/>
      </w:r>
    </w:p>
  </w:endnote>
  <w:endnote w:type="continuationSeparator" w:id="0">
    <w:p w14:paraId="2E2CE4BA" w14:textId="77777777" w:rsidR="00AF0F72" w:rsidRDefault="00AF0F72" w:rsidP="007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0421F" w14:textId="77777777" w:rsidR="007E2701" w:rsidRDefault="007E27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57BCD" w14:textId="77777777" w:rsidR="007E2701" w:rsidRDefault="007E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248D" w14:textId="77777777" w:rsidR="00AF0F72" w:rsidRDefault="00AF0F72" w:rsidP="007E2701">
      <w:r>
        <w:separator/>
      </w:r>
    </w:p>
  </w:footnote>
  <w:footnote w:type="continuationSeparator" w:id="0">
    <w:p w14:paraId="24787273" w14:textId="77777777" w:rsidR="00AF0F72" w:rsidRDefault="00AF0F72" w:rsidP="007E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CF9"/>
    <w:multiLevelType w:val="multilevel"/>
    <w:tmpl w:val="4AD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7036"/>
    <w:multiLevelType w:val="hybridMultilevel"/>
    <w:tmpl w:val="96CA3E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2222"/>
    <w:multiLevelType w:val="hybridMultilevel"/>
    <w:tmpl w:val="09D81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8F"/>
    <w:rsid w:val="00032A0D"/>
    <w:rsid w:val="00036114"/>
    <w:rsid w:val="00046B30"/>
    <w:rsid w:val="00061000"/>
    <w:rsid w:val="0006417C"/>
    <w:rsid w:val="000941F1"/>
    <w:rsid w:val="000B1399"/>
    <w:rsid w:val="000C1F19"/>
    <w:rsid w:val="000D288F"/>
    <w:rsid w:val="00173EC4"/>
    <w:rsid w:val="00185936"/>
    <w:rsid w:val="001A6725"/>
    <w:rsid w:val="001B4DCD"/>
    <w:rsid w:val="001B540D"/>
    <w:rsid w:val="001B70B9"/>
    <w:rsid w:val="00284CC9"/>
    <w:rsid w:val="002A3A64"/>
    <w:rsid w:val="002C51E7"/>
    <w:rsid w:val="002E5DF6"/>
    <w:rsid w:val="00333F81"/>
    <w:rsid w:val="003460FB"/>
    <w:rsid w:val="00373BA1"/>
    <w:rsid w:val="0039118B"/>
    <w:rsid w:val="003A5104"/>
    <w:rsid w:val="003C2078"/>
    <w:rsid w:val="003C2C6B"/>
    <w:rsid w:val="00437A6A"/>
    <w:rsid w:val="00471ABF"/>
    <w:rsid w:val="004803AC"/>
    <w:rsid w:val="00490C13"/>
    <w:rsid w:val="00495DD4"/>
    <w:rsid w:val="004A45B6"/>
    <w:rsid w:val="004C5016"/>
    <w:rsid w:val="005001D7"/>
    <w:rsid w:val="00503F78"/>
    <w:rsid w:val="005B0B95"/>
    <w:rsid w:val="005B249F"/>
    <w:rsid w:val="005D4B5D"/>
    <w:rsid w:val="00627F06"/>
    <w:rsid w:val="00657CD2"/>
    <w:rsid w:val="00684B78"/>
    <w:rsid w:val="006C5CAA"/>
    <w:rsid w:val="00713623"/>
    <w:rsid w:val="00731E49"/>
    <w:rsid w:val="00736A45"/>
    <w:rsid w:val="007D73B4"/>
    <w:rsid w:val="007E2701"/>
    <w:rsid w:val="0080067E"/>
    <w:rsid w:val="008151AA"/>
    <w:rsid w:val="0086796F"/>
    <w:rsid w:val="008B6BBF"/>
    <w:rsid w:val="008F1F06"/>
    <w:rsid w:val="009142E0"/>
    <w:rsid w:val="0091523B"/>
    <w:rsid w:val="00950D91"/>
    <w:rsid w:val="009939B8"/>
    <w:rsid w:val="009A11F6"/>
    <w:rsid w:val="009A4AED"/>
    <w:rsid w:val="009B138A"/>
    <w:rsid w:val="009C7026"/>
    <w:rsid w:val="009D7E56"/>
    <w:rsid w:val="00A61889"/>
    <w:rsid w:val="00A91D82"/>
    <w:rsid w:val="00AD537E"/>
    <w:rsid w:val="00AE0392"/>
    <w:rsid w:val="00AF0F72"/>
    <w:rsid w:val="00B133D7"/>
    <w:rsid w:val="00B25EA3"/>
    <w:rsid w:val="00B87419"/>
    <w:rsid w:val="00B93609"/>
    <w:rsid w:val="00BA490C"/>
    <w:rsid w:val="00C414EA"/>
    <w:rsid w:val="00C81B30"/>
    <w:rsid w:val="00C979F3"/>
    <w:rsid w:val="00CB154A"/>
    <w:rsid w:val="00D131E3"/>
    <w:rsid w:val="00D33E99"/>
    <w:rsid w:val="00D647F1"/>
    <w:rsid w:val="00D67330"/>
    <w:rsid w:val="00D72A73"/>
    <w:rsid w:val="00DA3762"/>
    <w:rsid w:val="00E01050"/>
    <w:rsid w:val="00E30A9D"/>
    <w:rsid w:val="00E34A7E"/>
    <w:rsid w:val="00E73631"/>
    <w:rsid w:val="00EC364D"/>
    <w:rsid w:val="00F0183D"/>
    <w:rsid w:val="00F40634"/>
    <w:rsid w:val="00F728D2"/>
    <w:rsid w:val="00FB355D"/>
    <w:rsid w:val="00FD591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3EC35"/>
  <w14:defaultImageDpi w14:val="300"/>
  <w15:docId w15:val="{2B157234-2BA9-4FAC-80F7-2E510B1E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UUFSMA\UUFSMA%20Board\Board%20Minutes\UUFSMA%20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UUFSMA Board Minutes Template.dotx</Template>
  <TotalTime>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Joseph's Laptop</dc:creator>
  <cp:keywords/>
  <dc:description/>
  <cp:lastModifiedBy>Joseph Plummer</cp:lastModifiedBy>
  <cp:revision>2</cp:revision>
  <dcterms:created xsi:type="dcterms:W3CDTF">2021-09-26T19:23:00Z</dcterms:created>
  <dcterms:modified xsi:type="dcterms:W3CDTF">2021-09-26T19:23:00Z</dcterms:modified>
</cp:coreProperties>
</file>