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3533" w14:textId="77777777" w:rsidR="00C022F8" w:rsidRDefault="00554312" w:rsidP="00554312">
      <w:pPr>
        <w:jc w:val="center"/>
        <w:rPr>
          <w:rFonts w:ascii="Century Gothic" w:hAnsi="Century Gothic"/>
        </w:rPr>
      </w:pPr>
      <w:r w:rsidRPr="00554312">
        <w:rPr>
          <w:rFonts w:ascii="Century Gothic" w:hAnsi="Century Gothic"/>
        </w:rPr>
        <w:t xml:space="preserve">MINUTES OF THE UUFSMA </w:t>
      </w:r>
      <w:r>
        <w:rPr>
          <w:rFonts w:ascii="Century Gothic" w:hAnsi="Century Gothic"/>
        </w:rPr>
        <w:t>BOARD HELD MARCH 18, 2023</w:t>
      </w:r>
    </w:p>
    <w:p w14:paraId="6CE4AE81" w14:textId="77777777" w:rsidR="00554312" w:rsidRDefault="00554312" w:rsidP="00554312">
      <w:pPr>
        <w:jc w:val="center"/>
        <w:rPr>
          <w:rFonts w:ascii="Century Gothic" w:hAnsi="Century Gothic"/>
        </w:rPr>
      </w:pPr>
    </w:p>
    <w:p w14:paraId="1C0787EC" w14:textId="77777777" w:rsidR="00554312" w:rsidRDefault="00554312" w:rsidP="00554312">
      <w:pPr>
        <w:rPr>
          <w:rFonts w:ascii="Century Gothic" w:hAnsi="Century Gothic"/>
        </w:rPr>
      </w:pPr>
      <w:r>
        <w:rPr>
          <w:rFonts w:ascii="Century Gothic" w:hAnsi="Century Gothic"/>
        </w:rPr>
        <w:t xml:space="preserve">In attendance: Rev. Tom </w:t>
      </w:r>
      <w:proofErr w:type="spellStart"/>
      <w:r>
        <w:rPr>
          <w:rFonts w:ascii="Century Gothic" w:hAnsi="Century Gothic"/>
        </w:rPr>
        <w:t>Rosiello</w:t>
      </w:r>
      <w:proofErr w:type="spellEnd"/>
      <w:r>
        <w:rPr>
          <w:rFonts w:ascii="Century Gothic" w:hAnsi="Century Gothic"/>
        </w:rPr>
        <w:t xml:space="preserve">, Janet Freed, Margo Johnson, Gary Belkin, Joseph Plummer, Dick Snyder, Chris Chase, Allen </w:t>
      </w:r>
      <w:proofErr w:type="spellStart"/>
      <w:r>
        <w:rPr>
          <w:rFonts w:ascii="Century Gothic" w:hAnsi="Century Gothic"/>
        </w:rPr>
        <w:t>Zeesman</w:t>
      </w:r>
      <w:proofErr w:type="spellEnd"/>
      <w:r>
        <w:rPr>
          <w:rFonts w:ascii="Century Gothic" w:hAnsi="Century Gothic"/>
        </w:rPr>
        <w:t xml:space="preserve">, Christie </w:t>
      </w:r>
      <w:proofErr w:type="spellStart"/>
      <w:r>
        <w:rPr>
          <w:rFonts w:ascii="Century Gothic" w:hAnsi="Century Gothic"/>
        </w:rPr>
        <w:t>McGue</w:t>
      </w:r>
      <w:proofErr w:type="spellEnd"/>
      <w:r>
        <w:rPr>
          <w:rFonts w:ascii="Century Gothic" w:hAnsi="Century Gothic"/>
        </w:rPr>
        <w:t xml:space="preserve">, Michael Murphy, Carolyn </w:t>
      </w:r>
      <w:proofErr w:type="spellStart"/>
      <w:r>
        <w:rPr>
          <w:rFonts w:ascii="Century Gothic" w:hAnsi="Century Gothic"/>
        </w:rPr>
        <w:t>Simsarian</w:t>
      </w:r>
      <w:proofErr w:type="spellEnd"/>
      <w:r>
        <w:rPr>
          <w:rFonts w:ascii="Century Gothic" w:hAnsi="Century Gothic"/>
        </w:rPr>
        <w:t xml:space="preserve">, Joan Wolf, Jurgen </w:t>
      </w:r>
      <w:proofErr w:type="spellStart"/>
      <w:r>
        <w:rPr>
          <w:rFonts w:ascii="Century Gothic" w:hAnsi="Century Gothic"/>
        </w:rPr>
        <w:t>Ahlers</w:t>
      </w:r>
      <w:proofErr w:type="spellEnd"/>
      <w:r>
        <w:rPr>
          <w:rFonts w:ascii="Century Gothic" w:hAnsi="Century Gothic"/>
        </w:rPr>
        <w:t xml:space="preserve">, Lee Knox, Bill </w:t>
      </w:r>
      <w:proofErr w:type="spellStart"/>
      <w:r>
        <w:rPr>
          <w:rFonts w:ascii="Century Gothic" w:hAnsi="Century Gothic"/>
        </w:rPr>
        <w:t>Dalsimer</w:t>
      </w:r>
      <w:proofErr w:type="spellEnd"/>
      <w:r>
        <w:rPr>
          <w:rFonts w:ascii="Century Gothic" w:hAnsi="Century Gothic"/>
        </w:rPr>
        <w:t xml:space="preserve">, Eleanor Goodwin, Jane Wilkinson, Paula Peace, Susan McDonnell, Dan </w:t>
      </w:r>
      <w:proofErr w:type="spellStart"/>
      <w:r>
        <w:rPr>
          <w:rFonts w:ascii="Century Gothic" w:hAnsi="Century Gothic"/>
        </w:rPr>
        <w:t>Neuspiel</w:t>
      </w:r>
      <w:proofErr w:type="spellEnd"/>
      <w:r>
        <w:rPr>
          <w:rFonts w:ascii="Century Gothic" w:hAnsi="Century Gothic"/>
        </w:rPr>
        <w:t>, Linda Sorin.</w:t>
      </w:r>
    </w:p>
    <w:p w14:paraId="67F6225A" w14:textId="77777777" w:rsidR="00554312" w:rsidRDefault="00554312" w:rsidP="00554312">
      <w:pPr>
        <w:rPr>
          <w:rFonts w:ascii="Century Gothic" w:hAnsi="Century Gothic"/>
        </w:rPr>
      </w:pPr>
    </w:p>
    <w:p w14:paraId="6890CAAF" w14:textId="77777777" w:rsidR="00554312" w:rsidRDefault="00554312" w:rsidP="00554312">
      <w:pPr>
        <w:pStyle w:val="ListParagraph"/>
        <w:numPr>
          <w:ilvl w:val="0"/>
          <w:numId w:val="1"/>
        </w:numPr>
        <w:rPr>
          <w:rFonts w:ascii="Century Gothic" w:hAnsi="Century Gothic"/>
        </w:rPr>
      </w:pPr>
      <w:r>
        <w:rPr>
          <w:rFonts w:ascii="Century Gothic" w:hAnsi="Century Gothic"/>
        </w:rPr>
        <w:t xml:space="preserve">Margo </w:t>
      </w:r>
      <w:r w:rsidR="003B1A1F">
        <w:rPr>
          <w:rFonts w:ascii="Century Gothic" w:hAnsi="Century Gothic"/>
        </w:rPr>
        <w:t xml:space="preserve">J </w:t>
      </w:r>
      <w:r>
        <w:rPr>
          <w:rFonts w:ascii="Century Gothic" w:hAnsi="Century Gothic"/>
        </w:rPr>
        <w:t xml:space="preserve">asked Christie </w:t>
      </w:r>
      <w:r w:rsidR="003B1A1F">
        <w:rPr>
          <w:rFonts w:ascii="Century Gothic" w:hAnsi="Century Gothic"/>
        </w:rPr>
        <w:t xml:space="preserve">M </w:t>
      </w:r>
      <w:r>
        <w:rPr>
          <w:rFonts w:ascii="Century Gothic" w:hAnsi="Century Gothic"/>
        </w:rPr>
        <w:t xml:space="preserve">to report the findings of the </w:t>
      </w:r>
      <w:r w:rsidR="00272C10">
        <w:rPr>
          <w:rFonts w:ascii="Century Gothic" w:hAnsi="Century Gothic"/>
        </w:rPr>
        <w:t>self-appointed Motley Crew, consisting of Christie, Jurgen, Diane, and Jane</w:t>
      </w:r>
      <w:r>
        <w:rPr>
          <w:rFonts w:ascii="Century Gothic" w:hAnsi="Century Gothic"/>
        </w:rPr>
        <w:t xml:space="preserve">. Christie stated the group has located some positive, common ground for moving forward together, brainstorming the institution of a UUFSMA Social Action Fund, </w:t>
      </w:r>
      <w:r w:rsidR="003B1A1F">
        <w:rPr>
          <w:rFonts w:ascii="Century Gothic" w:hAnsi="Century Gothic"/>
        </w:rPr>
        <w:t xml:space="preserve">exploring </w:t>
      </w:r>
      <w:r w:rsidR="00272C10">
        <w:rPr>
          <w:rFonts w:ascii="Century Gothic" w:hAnsi="Century Gothic"/>
        </w:rPr>
        <w:t xml:space="preserve">the congregational tension between ministry and NGO’s, </w:t>
      </w:r>
      <w:r>
        <w:rPr>
          <w:rFonts w:ascii="Century Gothic" w:hAnsi="Century Gothic"/>
        </w:rPr>
        <w:t>among other things.</w:t>
      </w:r>
      <w:r w:rsidR="00272C10">
        <w:rPr>
          <w:rFonts w:ascii="Century Gothic" w:hAnsi="Century Gothic"/>
        </w:rPr>
        <w:t xml:space="preserve"> Christie reported that the goal of the group is to calm down and move forward together.</w:t>
      </w:r>
    </w:p>
    <w:p w14:paraId="15BC7C4F" w14:textId="77777777" w:rsidR="003B1A1F" w:rsidRDefault="003B1A1F" w:rsidP="00272C10">
      <w:pPr>
        <w:pStyle w:val="ListParagraph"/>
        <w:numPr>
          <w:ilvl w:val="1"/>
          <w:numId w:val="1"/>
        </w:numPr>
        <w:rPr>
          <w:rFonts w:ascii="Century Gothic" w:hAnsi="Century Gothic"/>
        </w:rPr>
      </w:pPr>
      <w:r>
        <w:rPr>
          <w:rFonts w:ascii="Century Gothic" w:hAnsi="Century Gothic"/>
        </w:rPr>
        <w:t>A letter was written by this group in the hope it be distributed to all members prior to the annual meeting.</w:t>
      </w:r>
    </w:p>
    <w:p w14:paraId="7AF9A947" w14:textId="77777777" w:rsidR="00272C10" w:rsidRDefault="00272C10" w:rsidP="00272C10">
      <w:pPr>
        <w:pStyle w:val="ListParagraph"/>
        <w:numPr>
          <w:ilvl w:val="1"/>
          <w:numId w:val="1"/>
        </w:numPr>
        <w:rPr>
          <w:rFonts w:ascii="Century Gothic" w:hAnsi="Century Gothic"/>
        </w:rPr>
      </w:pPr>
      <w:r>
        <w:rPr>
          <w:rFonts w:ascii="Century Gothic" w:hAnsi="Century Gothic"/>
        </w:rPr>
        <w:t xml:space="preserve">No Board action </w:t>
      </w:r>
      <w:r w:rsidR="003B1A1F">
        <w:rPr>
          <w:rFonts w:ascii="Century Gothic" w:hAnsi="Century Gothic"/>
        </w:rPr>
        <w:t>was taken</w:t>
      </w:r>
      <w:r>
        <w:rPr>
          <w:rFonts w:ascii="Century Gothic" w:hAnsi="Century Gothic"/>
        </w:rPr>
        <w:t xml:space="preserve"> at this time.</w:t>
      </w:r>
    </w:p>
    <w:p w14:paraId="56E00D0A" w14:textId="77777777" w:rsidR="000A4665" w:rsidRDefault="00272C10" w:rsidP="000A4665">
      <w:pPr>
        <w:pStyle w:val="NormalWeb"/>
        <w:numPr>
          <w:ilvl w:val="0"/>
          <w:numId w:val="1"/>
        </w:numPr>
        <w:spacing w:before="0" w:beforeAutospacing="0" w:after="0" w:afterAutospacing="0"/>
        <w:rPr>
          <w:rFonts w:ascii="Century Gothic" w:hAnsi="Century Gothic"/>
        </w:rPr>
      </w:pPr>
      <w:r>
        <w:rPr>
          <w:rFonts w:ascii="Century Gothic" w:hAnsi="Century Gothic"/>
        </w:rPr>
        <w:t>A motion was made by Christie M and seconded by Michael M to change Motion #2 to Motion #1.</w:t>
      </w:r>
      <w:r w:rsidRPr="00272C10">
        <w:rPr>
          <w:rFonts w:ascii="Helvetica Neue" w:hAnsi="Helvetica Neue"/>
          <w:color w:val="000000"/>
          <w:sz w:val="23"/>
          <w:szCs w:val="23"/>
        </w:rPr>
        <w:t xml:space="preserve"> </w:t>
      </w:r>
    </w:p>
    <w:p w14:paraId="6C612966" w14:textId="77777777" w:rsidR="00272C10" w:rsidRPr="000A4665" w:rsidRDefault="00272C10" w:rsidP="000A4665">
      <w:pPr>
        <w:pStyle w:val="NormalWeb"/>
        <w:numPr>
          <w:ilvl w:val="1"/>
          <w:numId w:val="1"/>
        </w:numPr>
        <w:spacing w:before="0" w:beforeAutospacing="0" w:after="0" w:afterAutospacing="0"/>
        <w:rPr>
          <w:rFonts w:ascii="Century Gothic" w:hAnsi="Century Gothic"/>
        </w:rPr>
      </w:pPr>
      <w:r w:rsidRPr="000A4665">
        <w:rPr>
          <w:rFonts w:ascii="Century Gothic" w:hAnsi="Century Gothic"/>
          <w:color w:val="000000"/>
          <w:sz w:val="23"/>
          <w:szCs w:val="23"/>
        </w:rPr>
        <w:t xml:space="preserve">This motion reads:  </w:t>
      </w:r>
      <w:r w:rsidR="000A4665" w:rsidRPr="000A4665">
        <w:rPr>
          <w:rFonts w:ascii="Century Gothic" w:hAnsi="Century Gothic"/>
          <w:color w:val="000000"/>
          <w:sz w:val="23"/>
          <w:szCs w:val="23"/>
        </w:rPr>
        <w:t>The</w:t>
      </w:r>
      <w:r w:rsidRPr="000A4665">
        <w:rPr>
          <w:rFonts w:ascii="Century Gothic" w:hAnsi="Century Gothic"/>
          <w:color w:val="000000"/>
          <w:sz w:val="23"/>
          <w:szCs w:val="23"/>
        </w:rPr>
        <w:t xml:space="preserve"> Board </w:t>
      </w:r>
      <w:r w:rsidR="000A4665" w:rsidRPr="000A4665">
        <w:rPr>
          <w:rFonts w:ascii="Century Gothic" w:hAnsi="Century Gothic"/>
          <w:color w:val="000000"/>
          <w:sz w:val="23"/>
          <w:szCs w:val="23"/>
        </w:rPr>
        <w:t xml:space="preserve">will be authorized </w:t>
      </w:r>
      <w:r w:rsidRPr="000A4665">
        <w:rPr>
          <w:rFonts w:ascii="Century Gothic" w:hAnsi="Century Gothic"/>
          <w:color w:val="000000"/>
          <w:sz w:val="23"/>
          <w:szCs w:val="23"/>
        </w:rPr>
        <w:t>to spend funds for operational and administrative expenses for the second quarter of 2023 (April-June), and, if necessary, for the third quarter of 2023(July-September 2023) not to exceed 25 percent of the 2022 budget. The motion also authorized expenditures for critical staff raises, rent increases, essential equipment and software, and urgent social action grants determined by the Board.</w:t>
      </w:r>
    </w:p>
    <w:p w14:paraId="667E160E" w14:textId="77777777" w:rsidR="00272C10" w:rsidRDefault="00272C10" w:rsidP="00272C10">
      <w:pPr>
        <w:pStyle w:val="ListParagraph"/>
        <w:numPr>
          <w:ilvl w:val="1"/>
          <w:numId w:val="1"/>
        </w:numPr>
        <w:rPr>
          <w:rFonts w:ascii="Century Gothic" w:hAnsi="Century Gothic"/>
        </w:rPr>
      </w:pPr>
      <w:r>
        <w:rPr>
          <w:rFonts w:ascii="Century Gothic" w:hAnsi="Century Gothic"/>
        </w:rPr>
        <w:t xml:space="preserve">This motion </w:t>
      </w:r>
      <w:r w:rsidR="000A4665">
        <w:rPr>
          <w:rFonts w:ascii="Century Gothic" w:hAnsi="Century Gothic"/>
        </w:rPr>
        <w:t xml:space="preserve">was voted on and </w:t>
      </w:r>
      <w:r>
        <w:rPr>
          <w:rFonts w:ascii="Century Gothic" w:hAnsi="Century Gothic"/>
        </w:rPr>
        <w:t>passed.</w:t>
      </w:r>
    </w:p>
    <w:p w14:paraId="0E20F56D" w14:textId="77777777" w:rsidR="000A4665" w:rsidRDefault="000A4665" w:rsidP="000A4665">
      <w:pPr>
        <w:pStyle w:val="ListParagraph"/>
        <w:numPr>
          <w:ilvl w:val="0"/>
          <w:numId w:val="1"/>
        </w:numPr>
        <w:rPr>
          <w:rFonts w:ascii="Century Gothic" w:hAnsi="Century Gothic"/>
        </w:rPr>
      </w:pPr>
      <w:r>
        <w:rPr>
          <w:rFonts w:ascii="Century Gothic" w:hAnsi="Century Gothic"/>
        </w:rPr>
        <w:t xml:space="preserve">A motion was made by Christie M and seconded by Jurgen A to adopt amended version of </w:t>
      </w:r>
      <w:r w:rsidR="00272C10" w:rsidRPr="000A4665">
        <w:rPr>
          <w:rFonts w:ascii="Century Gothic" w:hAnsi="Century Gothic"/>
        </w:rPr>
        <w:t>Motion</w:t>
      </w:r>
      <w:r>
        <w:rPr>
          <w:rFonts w:ascii="Century Gothic" w:hAnsi="Century Gothic"/>
        </w:rPr>
        <w:t xml:space="preserve"> #2.</w:t>
      </w:r>
    </w:p>
    <w:p w14:paraId="2173FE03" w14:textId="1D0A7E77" w:rsidR="00272C10" w:rsidRPr="000B2FDF" w:rsidRDefault="00272C10" w:rsidP="000B2FDF">
      <w:pPr>
        <w:pStyle w:val="Default"/>
        <w:ind w:left="1440"/>
      </w:pPr>
      <w:r w:rsidRPr="000A4665">
        <w:rPr>
          <w:rFonts w:ascii="Century Gothic" w:hAnsi="Century Gothic"/>
        </w:rPr>
        <w:t xml:space="preserve"> </w:t>
      </w:r>
      <w:r w:rsidRPr="000A4665">
        <w:rPr>
          <w:rFonts w:ascii="Century Gothic" w:hAnsi="Century Gothic"/>
          <w:sz w:val="23"/>
          <w:szCs w:val="23"/>
        </w:rPr>
        <w:t>Motion</w:t>
      </w:r>
      <w:r w:rsidR="000A4665">
        <w:rPr>
          <w:rFonts w:ascii="Century Gothic" w:hAnsi="Century Gothic"/>
          <w:sz w:val="23"/>
          <w:szCs w:val="23"/>
        </w:rPr>
        <w:t xml:space="preserve"> #2 will read: The</w:t>
      </w:r>
      <w:r w:rsidRPr="000A4665">
        <w:rPr>
          <w:rFonts w:ascii="Century Gothic" w:hAnsi="Century Gothic"/>
          <w:sz w:val="23"/>
          <w:szCs w:val="23"/>
        </w:rPr>
        <w:t xml:space="preserve"> Board </w:t>
      </w:r>
      <w:r w:rsidR="000A4665">
        <w:rPr>
          <w:rFonts w:ascii="Century Gothic" w:hAnsi="Century Gothic"/>
          <w:sz w:val="23"/>
          <w:szCs w:val="23"/>
        </w:rPr>
        <w:t xml:space="preserve">is authorized </w:t>
      </w:r>
      <w:r w:rsidRPr="000A4665">
        <w:rPr>
          <w:rFonts w:ascii="Century Gothic" w:hAnsi="Century Gothic"/>
          <w:sz w:val="23"/>
          <w:szCs w:val="23"/>
        </w:rPr>
        <w:t>to retain the services of a skilled facilitator/consultant to work with our members “in strategizing a plan of action</w:t>
      </w:r>
      <w:r w:rsidR="000B2FDF">
        <w:rPr>
          <w:rFonts w:ascii="Century Gothic" w:hAnsi="Century Gothic"/>
          <w:sz w:val="23"/>
          <w:szCs w:val="23"/>
        </w:rPr>
        <w:t>,</w:t>
      </w:r>
      <w:r w:rsidR="000B2FDF" w:rsidRPr="000B2FDF">
        <w:rPr>
          <w:color w:val="FF0000"/>
          <w:sz w:val="23"/>
          <w:szCs w:val="23"/>
        </w:rPr>
        <w:t xml:space="preserve"> including, but not limited to, a separate social action foundation</w:t>
      </w:r>
      <w:r w:rsidR="000B2FDF">
        <w:rPr>
          <w:color w:val="FF0000"/>
          <w:sz w:val="23"/>
          <w:szCs w:val="23"/>
        </w:rPr>
        <w:t>, (Amended 4/13/23)</w:t>
      </w:r>
      <w:r w:rsidRPr="000A4665">
        <w:rPr>
          <w:rFonts w:ascii="Century Gothic" w:hAnsi="Century Gothic"/>
          <w:sz w:val="23"/>
          <w:szCs w:val="23"/>
        </w:rPr>
        <w:t xml:space="preserve"> to resolve conflicts within the congregation</w:t>
      </w:r>
      <w:r w:rsidR="000B2FDF">
        <w:rPr>
          <w:rFonts w:ascii="Century Gothic" w:hAnsi="Century Gothic"/>
          <w:sz w:val="23"/>
          <w:szCs w:val="23"/>
        </w:rPr>
        <w:t>,</w:t>
      </w:r>
      <w:r w:rsidRPr="000A4665">
        <w:rPr>
          <w:rFonts w:ascii="Century Gothic" w:hAnsi="Century Gothic"/>
          <w:sz w:val="23"/>
          <w:szCs w:val="23"/>
        </w:rPr>
        <w:t xml:space="preserve"> and help forge conscientious collaboration in serving the Fellowship”. A plan of action to move forward will be submitted by June 30, 2023, unless an extension is granted by the Board.</w:t>
      </w:r>
    </w:p>
    <w:p w14:paraId="79E48164" w14:textId="77777777" w:rsidR="000A4665" w:rsidRPr="000A4665" w:rsidRDefault="000A4665" w:rsidP="000A4665">
      <w:pPr>
        <w:pStyle w:val="ListParagraph"/>
        <w:numPr>
          <w:ilvl w:val="1"/>
          <w:numId w:val="1"/>
        </w:numPr>
        <w:rPr>
          <w:rFonts w:ascii="Century Gothic" w:hAnsi="Century Gothic"/>
        </w:rPr>
      </w:pPr>
      <w:r>
        <w:rPr>
          <w:rFonts w:ascii="Century Gothic" w:hAnsi="Century Gothic"/>
          <w:color w:val="000000"/>
          <w:sz w:val="23"/>
          <w:szCs w:val="23"/>
        </w:rPr>
        <w:t>This motion was voted on and passed.</w:t>
      </w:r>
    </w:p>
    <w:p w14:paraId="4E44E465" w14:textId="77777777" w:rsidR="000A4665" w:rsidRDefault="000A4665" w:rsidP="00272C10">
      <w:pPr>
        <w:pStyle w:val="ListParagraph"/>
        <w:numPr>
          <w:ilvl w:val="0"/>
          <w:numId w:val="1"/>
        </w:numPr>
        <w:rPr>
          <w:rFonts w:ascii="Century Gothic" w:hAnsi="Century Gothic"/>
        </w:rPr>
      </w:pPr>
      <w:r>
        <w:rPr>
          <w:rFonts w:ascii="Century Gothic" w:hAnsi="Century Gothic"/>
        </w:rPr>
        <w:t xml:space="preserve">A motion was made by Bill D and seconded by Jane W to adopt amended version of Motion #2A. </w:t>
      </w:r>
    </w:p>
    <w:p w14:paraId="43FAD553" w14:textId="77777777" w:rsidR="00272C10" w:rsidRPr="000A4665" w:rsidRDefault="000A4665" w:rsidP="000A4665">
      <w:pPr>
        <w:pStyle w:val="ListParagraph"/>
        <w:numPr>
          <w:ilvl w:val="1"/>
          <w:numId w:val="1"/>
        </w:numPr>
        <w:rPr>
          <w:rFonts w:ascii="Century Gothic" w:hAnsi="Century Gothic"/>
        </w:rPr>
      </w:pPr>
      <w:r>
        <w:rPr>
          <w:rFonts w:ascii="Century Gothic" w:hAnsi="Century Gothic"/>
        </w:rPr>
        <w:t xml:space="preserve">The motion will read: </w:t>
      </w:r>
      <w:r w:rsidR="00272C10" w:rsidRPr="000A4665">
        <w:rPr>
          <w:rFonts w:ascii="Century Gothic" w:hAnsi="Century Gothic"/>
          <w:color w:val="000000"/>
          <w:sz w:val="23"/>
          <w:szCs w:val="23"/>
        </w:rPr>
        <w:t xml:space="preserve">The Board </w:t>
      </w:r>
      <w:r>
        <w:rPr>
          <w:rFonts w:ascii="Century Gothic" w:hAnsi="Century Gothic"/>
          <w:color w:val="000000"/>
          <w:sz w:val="23"/>
          <w:szCs w:val="23"/>
        </w:rPr>
        <w:t>is</w:t>
      </w:r>
      <w:r w:rsidR="00272C10" w:rsidRPr="000A4665">
        <w:rPr>
          <w:rFonts w:ascii="Century Gothic" w:hAnsi="Century Gothic"/>
          <w:color w:val="000000"/>
          <w:sz w:val="23"/>
          <w:szCs w:val="23"/>
        </w:rPr>
        <w:t xml:space="preserve"> authorized to expend up to $10,000 USD from reserves to develop the plan of action called for in Motion 2. If necessary</w:t>
      </w:r>
      <w:r>
        <w:rPr>
          <w:rFonts w:ascii="Century Gothic" w:hAnsi="Century Gothic"/>
          <w:color w:val="000000"/>
          <w:sz w:val="23"/>
          <w:szCs w:val="23"/>
        </w:rPr>
        <w:t>,</w:t>
      </w:r>
      <w:r w:rsidR="00272C10" w:rsidRPr="000A4665">
        <w:rPr>
          <w:rFonts w:ascii="Century Gothic" w:hAnsi="Century Gothic"/>
          <w:color w:val="000000"/>
          <w:sz w:val="23"/>
          <w:szCs w:val="23"/>
        </w:rPr>
        <w:t xml:space="preserve"> an additional $10,000 USD from reserves could be spent.</w:t>
      </w:r>
    </w:p>
    <w:p w14:paraId="08D6BACE" w14:textId="77777777" w:rsidR="000A4665" w:rsidRPr="000A4665" w:rsidRDefault="000A4665" w:rsidP="000A4665">
      <w:pPr>
        <w:pStyle w:val="ListParagraph"/>
        <w:numPr>
          <w:ilvl w:val="1"/>
          <w:numId w:val="1"/>
        </w:numPr>
        <w:rPr>
          <w:rFonts w:ascii="Century Gothic" w:hAnsi="Century Gothic"/>
        </w:rPr>
      </w:pPr>
      <w:r>
        <w:rPr>
          <w:rFonts w:ascii="Century Gothic" w:hAnsi="Century Gothic"/>
          <w:color w:val="000000"/>
          <w:sz w:val="23"/>
          <w:szCs w:val="23"/>
        </w:rPr>
        <w:t>This motion was voted on and passed.</w:t>
      </w:r>
    </w:p>
    <w:p w14:paraId="30C928A9" w14:textId="77777777" w:rsidR="00272C10" w:rsidRDefault="000A4665" w:rsidP="00272C10">
      <w:pPr>
        <w:pStyle w:val="ListParagraph"/>
        <w:numPr>
          <w:ilvl w:val="0"/>
          <w:numId w:val="1"/>
        </w:numPr>
        <w:rPr>
          <w:rFonts w:ascii="Century Gothic" w:hAnsi="Century Gothic"/>
        </w:rPr>
      </w:pPr>
      <w:r>
        <w:rPr>
          <w:rFonts w:ascii="Century Gothic" w:hAnsi="Century Gothic"/>
        </w:rPr>
        <w:lastRenderedPageBreak/>
        <w:t>A motion was made by Christie M and seconded by Michael M in support of a letter to be distributed to all members about the Motley Crew’s discussion and findings.</w:t>
      </w:r>
    </w:p>
    <w:p w14:paraId="30299B3C" w14:textId="77777777" w:rsidR="000A4665" w:rsidRDefault="000A4665" w:rsidP="000A4665">
      <w:pPr>
        <w:pStyle w:val="ListParagraph"/>
        <w:numPr>
          <w:ilvl w:val="1"/>
          <w:numId w:val="1"/>
        </w:numPr>
        <w:rPr>
          <w:rFonts w:ascii="Century Gothic" w:hAnsi="Century Gothic"/>
        </w:rPr>
      </w:pPr>
      <w:r>
        <w:rPr>
          <w:rFonts w:ascii="Century Gothic" w:hAnsi="Century Gothic"/>
        </w:rPr>
        <w:t>This motion was voted on and passed.</w:t>
      </w:r>
    </w:p>
    <w:p w14:paraId="47351D58" w14:textId="77777777" w:rsidR="000A4665" w:rsidRDefault="000A4665" w:rsidP="000A4665">
      <w:pPr>
        <w:pStyle w:val="ListParagraph"/>
        <w:numPr>
          <w:ilvl w:val="0"/>
          <w:numId w:val="1"/>
        </w:numPr>
        <w:rPr>
          <w:rFonts w:ascii="Century Gothic" w:hAnsi="Century Gothic"/>
        </w:rPr>
      </w:pPr>
      <w:r>
        <w:rPr>
          <w:rFonts w:ascii="Century Gothic" w:hAnsi="Century Gothic"/>
        </w:rPr>
        <w:t>Meeting was adjourned at 11:23 AM.</w:t>
      </w:r>
    </w:p>
    <w:p w14:paraId="5BB39CEC" w14:textId="77777777" w:rsidR="000A4665" w:rsidRDefault="000A4665" w:rsidP="000A4665">
      <w:pPr>
        <w:rPr>
          <w:rFonts w:ascii="Century Gothic" w:hAnsi="Century Gothic"/>
        </w:rPr>
      </w:pPr>
    </w:p>
    <w:p w14:paraId="1497EF6A" w14:textId="77777777" w:rsidR="000A4665" w:rsidRDefault="000A4665" w:rsidP="000A4665">
      <w:pPr>
        <w:rPr>
          <w:rFonts w:ascii="Century Gothic" w:hAnsi="Century Gothic"/>
        </w:rPr>
      </w:pPr>
      <w:r>
        <w:rPr>
          <w:rFonts w:ascii="Century Gothic" w:hAnsi="Century Gothic"/>
        </w:rPr>
        <w:t>Respectfully submitted:</w:t>
      </w:r>
    </w:p>
    <w:p w14:paraId="23C87BA5" w14:textId="77777777" w:rsidR="000A4665" w:rsidRDefault="000A4665" w:rsidP="000A4665">
      <w:pPr>
        <w:rPr>
          <w:rFonts w:ascii="Century Gothic" w:hAnsi="Century Gothic"/>
        </w:rPr>
      </w:pPr>
      <w:r>
        <w:rPr>
          <w:rFonts w:ascii="Century Gothic" w:hAnsi="Century Gothic"/>
        </w:rPr>
        <w:t>Janet Freed</w:t>
      </w:r>
    </w:p>
    <w:p w14:paraId="5D3C1D04" w14:textId="77777777" w:rsidR="000A4665" w:rsidRDefault="000A4665" w:rsidP="000A4665">
      <w:pPr>
        <w:rPr>
          <w:rFonts w:ascii="Century Gothic" w:hAnsi="Century Gothic"/>
        </w:rPr>
      </w:pPr>
      <w:r>
        <w:rPr>
          <w:rFonts w:ascii="Century Gothic" w:hAnsi="Century Gothic"/>
        </w:rPr>
        <w:t>UUFSMA Board Secretary</w:t>
      </w:r>
    </w:p>
    <w:p w14:paraId="66320582" w14:textId="3440176B" w:rsidR="000A4665" w:rsidRDefault="000A4665" w:rsidP="000A4665">
      <w:pPr>
        <w:rPr>
          <w:rFonts w:ascii="Century Gothic" w:hAnsi="Century Gothic"/>
        </w:rPr>
      </w:pPr>
      <w:r>
        <w:rPr>
          <w:rFonts w:ascii="Century Gothic" w:hAnsi="Century Gothic"/>
        </w:rPr>
        <w:t>March 21, 2023</w:t>
      </w:r>
    </w:p>
    <w:p w14:paraId="19CF2164" w14:textId="3A40C8AE" w:rsidR="001D529C" w:rsidRDefault="001D529C" w:rsidP="000A4665">
      <w:pPr>
        <w:rPr>
          <w:rFonts w:ascii="Century Gothic" w:hAnsi="Century Gothic"/>
        </w:rPr>
      </w:pPr>
    </w:p>
    <w:p w14:paraId="625F7C66" w14:textId="0CB006C0" w:rsidR="001D529C" w:rsidRPr="001D529C" w:rsidRDefault="001D529C" w:rsidP="000A4665">
      <w:pPr>
        <w:rPr>
          <w:rFonts w:ascii="Century Gothic" w:hAnsi="Century Gothic"/>
          <w:color w:val="FF0000"/>
        </w:rPr>
      </w:pPr>
      <w:r w:rsidRPr="001D529C">
        <w:rPr>
          <w:rFonts w:ascii="Century Gothic" w:hAnsi="Century Gothic"/>
          <w:color w:val="FF0000"/>
        </w:rPr>
        <w:t>Amended April 13, 2023</w:t>
      </w:r>
    </w:p>
    <w:p w14:paraId="57FFA739" w14:textId="574B2517" w:rsidR="001D529C" w:rsidRDefault="001D529C" w:rsidP="000A4665">
      <w:pPr>
        <w:rPr>
          <w:rFonts w:ascii="Century Gothic" w:hAnsi="Century Gothic"/>
        </w:rPr>
      </w:pPr>
      <w:r>
        <w:rPr>
          <w:rFonts w:ascii="Century Gothic" w:hAnsi="Century Gothic"/>
        </w:rPr>
        <w:t>Susan MacDonnell</w:t>
      </w:r>
    </w:p>
    <w:p w14:paraId="78DABADE" w14:textId="091D9F4C" w:rsidR="001D529C" w:rsidRPr="000A4665" w:rsidRDefault="001D529C" w:rsidP="000A4665">
      <w:pPr>
        <w:rPr>
          <w:rFonts w:ascii="Century Gothic" w:hAnsi="Century Gothic"/>
        </w:rPr>
      </w:pPr>
      <w:r>
        <w:rPr>
          <w:rFonts w:ascii="Century Gothic" w:hAnsi="Century Gothic"/>
        </w:rPr>
        <w:t>UUFSMA Board Secretary</w:t>
      </w:r>
    </w:p>
    <w:sectPr w:rsidR="001D529C" w:rsidRPr="000A46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6BBD" w14:textId="77777777" w:rsidR="003F40CB" w:rsidRDefault="003F40CB" w:rsidP="003B1A1F">
      <w:r>
        <w:separator/>
      </w:r>
    </w:p>
  </w:endnote>
  <w:endnote w:type="continuationSeparator" w:id="0">
    <w:p w14:paraId="73920449" w14:textId="77777777" w:rsidR="003F40CB" w:rsidRDefault="003F40CB" w:rsidP="003B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604008"/>
      <w:docPartObj>
        <w:docPartGallery w:val="Page Numbers (Bottom of Page)"/>
        <w:docPartUnique/>
      </w:docPartObj>
    </w:sdtPr>
    <w:sdtEndPr>
      <w:rPr>
        <w:rStyle w:val="PageNumber"/>
      </w:rPr>
    </w:sdtEndPr>
    <w:sdtContent>
      <w:p w14:paraId="280A2B03" w14:textId="77777777" w:rsidR="003B1A1F" w:rsidRDefault="003B1A1F" w:rsidP="00846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0E350" w14:textId="77777777" w:rsidR="003B1A1F" w:rsidRDefault="003B1A1F" w:rsidP="003B1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731493"/>
      <w:docPartObj>
        <w:docPartGallery w:val="Page Numbers (Bottom of Page)"/>
        <w:docPartUnique/>
      </w:docPartObj>
    </w:sdtPr>
    <w:sdtEndPr>
      <w:rPr>
        <w:rStyle w:val="PageNumber"/>
      </w:rPr>
    </w:sdtEndPr>
    <w:sdtContent>
      <w:p w14:paraId="11CCEF51" w14:textId="77777777" w:rsidR="003B1A1F" w:rsidRDefault="003B1A1F" w:rsidP="00846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5C014" w14:textId="77777777" w:rsidR="003B1A1F" w:rsidRDefault="003B1A1F" w:rsidP="003B1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0FBC" w14:textId="77777777" w:rsidR="003F40CB" w:rsidRDefault="003F40CB" w:rsidP="003B1A1F">
      <w:r>
        <w:separator/>
      </w:r>
    </w:p>
  </w:footnote>
  <w:footnote w:type="continuationSeparator" w:id="0">
    <w:p w14:paraId="2B38217E" w14:textId="77777777" w:rsidR="003F40CB" w:rsidRDefault="003F40CB" w:rsidP="003B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6ECD"/>
    <w:multiLevelType w:val="hybridMultilevel"/>
    <w:tmpl w:val="E5B01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40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12"/>
    <w:rsid w:val="000A4665"/>
    <w:rsid w:val="000B2FDF"/>
    <w:rsid w:val="001D529C"/>
    <w:rsid w:val="001D56DD"/>
    <w:rsid w:val="002420F0"/>
    <w:rsid w:val="00272C10"/>
    <w:rsid w:val="003B1A1F"/>
    <w:rsid w:val="003F40CB"/>
    <w:rsid w:val="00554312"/>
    <w:rsid w:val="007C2992"/>
    <w:rsid w:val="00C022F8"/>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F2FD"/>
  <w15:chartTrackingRefBased/>
  <w15:docId w15:val="{6B9EAB1E-1EC5-3040-A4F5-6B5087CE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12"/>
    <w:pPr>
      <w:ind w:left="720"/>
      <w:contextualSpacing/>
    </w:pPr>
  </w:style>
  <w:style w:type="paragraph" w:styleId="NormalWeb">
    <w:name w:val="Normal (Web)"/>
    <w:basedOn w:val="Normal"/>
    <w:uiPriority w:val="99"/>
    <w:unhideWhenUsed/>
    <w:rsid w:val="00272C1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B1A1F"/>
    <w:pPr>
      <w:tabs>
        <w:tab w:val="center" w:pos="4680"/>
        <w:tab w:val="right" w:pos="9360"/>
      </w:tabs>
    </w:pPr>
  </w:style>
  <w:style w:type="character" w:customStyle="1" w:styleId="FooterChar">
    <w:name w:val="Footer Char"/>
    <w:basedOn w:val="DefaultParagraphFont"/>
    <w:link w:val="Footer"/>
    <w:uiPriority w:val="99"/>
    <w:rsid w:val="003B1A1F"/>
  </w:style>
  <w:style w:type="character" w:styleId="PageNumber">
    <w:name w:val="page number"/>
    <w:basedOn w:val="DefaultParagraphFont"/>
    <w:uiPriority w:val="99"/>
    <w:semiHidden/>
    <w:unhideWhenUsed/>
    <w:rsid w:val="003B1A1F"/>
  </w:style>
  <w:style w:type="paragraph" w:customStyle="1" w:styleId="Default">
    <w:name w:val="Default"/>
    <w:rsid w:val="000B2FDF"/>
    <w:pPr>
      <w:autoSpaceDE w:val="0"/>
      <w:autoSpaceDN w:val="0"/>
      <w:adjustRightInd w:val="0"/>
    </w:pPr>
    <w:rPr>
      <w:rFonts w:ascii="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9623">
      <w:bodyDiv w:val="1"/>
      <w:marLeft w:val="0"/>
      <w:marRight w:val="0"/>
      <w:marTop w:val="0"/>
      <w:marBottom w:val="0"/>
      <w:divBdr>
        <w:top w:val="none" w:sz="0" w:space="0" w:color="auto"/>
        <w:left w:val="none" w:sz="0" w:space="0" w:color="auto"/>
        <w:bottom w:val="none" w:sz="0" w:space="0" w:color="auto"/>
        <w:right w:val="none" w:sz="0" w:space="0" w:color="auto"/>
      </w:divBdr>
    </w:div>
    <w:div w:id="11659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Freed</dc:creator>
  <cp:keywords/>
  <dc:description/>
  <cp:lastModifiedBy>Susan</cp:lastModifiedBy>
  <cp:revision>4</cp:revision>
  <dcterms:created xsi:type="dcterms:W3CDTF">2023-04-06T21:17:00Z</dcterms:created>
  <dcterms:modified xsi:type="dcterms:W3CDTF">2023-04-24T17:43:00Z</dcterms:modified>
</cp:coreProperties>
</file>